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1DA3B7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DER WEG DES FREIMAURERS</w:t>
      </w:r>
    </w:p>
    <w:p w14:paraId="231E59E1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UND DIE FUNKTION DER SYMBOLE</w:t>
      </w:r>
    </w:p>
    <w:p w14:paraId="53CE0F8B" w14:textId="77777777" w:rsidR="003E5F62" w:rsidRPr="00AE440B" w:rsidRDefault="003E5F62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</w:p>
    <w:p w14:paraId="11C87EDC" w14:textId="4634B4AC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Über Symbolik zu sprechen heißt, alles was existiert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als eine</w:t>
      </w:r>
      <w:r w:rsidR="003E5F62" w:rsidRPr="00AE440B">
        <w:rPr>
          <w:rFonts w:ascii="Times" w:hAnsi="Times" w:cs="Times New Roman"/>
          <w:sz w:val="28"/>
          <w:szCs w:val="28"/>
        </w:rPr>
        <w:t xml:space="preserve"> große Schrift zu betrachten, ü</w:t>
      </w:r>
      <w:r w:rsidRPr="00AE440B">
        <w:rPr>
          <w:rFonts w:ascii="Times" w:hAnsi="Times" w:cs="Times New Roman"/>
          <w:sz w:val="28"/>
          <w:szCs w:val="28"/>
        </w:rPr>
        <w:t>ber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="003E5F62" w:rsidRPr="00AE440B">
        <w:rPr>
          <w:rFonts w:ascii="Times" w:hAnsi="Times" w:cs="Times New Roman"/>
          <w:sz w:val="28"/>
          <w:szCs w:val="28"/>
        </w:rPr>
        <w:t>das Denken nachzudenken und ü</w:t>
      </w:r>
      <w:r w:rsidRPr="00AE440B">
        <w:rPr>
          <w:rFonts w:ascii="Times" w:hAnsi="Times" w:cs="Times New Roman"/>
          <w:sz w:val="28"/>
          <w:szCs w:val="28"/>
        </w:rPr>
        <w:t>ber die Sprache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zu sprechen. Wie schon das Wort andeutet, ist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das Symbol die Zusammenfassung von mehreren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 xml:space="preserve">Elementen, so </w:t>
      </w:r>
      <w:r w:rsidR="00B41F85">
        <w:rPr>
          <w:rFonts w:ascii="Times" w:hAnsi="Times" w:cs="Times New Roman"/>
          <w:sz w:val="28"/>
          <w:szCs w:val="28"/>
        </w:rPr>
        <w:t>dass</w:t>
      </w:r>
      <w:r w:rsidRPr="00AE440B">
        <w:rPr>
          <w:rFonts w:ascii="Times" w:hAnsi="Times" w:cs="Times New Roman"/>
          <w:sz w:val="28"/>
          <w:szCs w:val="28"/>
        </w:rPr>
        <w:t xml:space="preserve"> das Ganze mehr als die Summe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seiner Teile ergibt.</w:t>
      </w:r>
    </w:p>
    <w:p w14:paraId="794088F2" w14:textId="77777777" w:rsidR="00F25170" w:rsidRPr="00AE440B" w:rsidRDefault="00F25170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</w:p>
    <w:p w14:paraId="2493AFB3" w14:textId="6063C151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"Hier ist alles</w:t>
      </w:r>
      <w:r w:rsidR="003E5F62" w:rsidRPr="00AE440B">
        <w:rPr>
          <w:rFonts w:ascii="Times" w:hAnsi="Times" w:cs="Times New Roman"/>
          <w:sz w:val="28"/>
          <w:szCs w:val="28"/>
        </w:rPr>
        <w:t xml:space="preserve"> Symbol", kü</w:t>
      </w:r>
      <w:r w:rsidRPr="00AE440B">
        <w:rPr>
          <w:rFonts w:ascii="Times" w:hAnsi="Times" w:cs="Times New Roman"/>
          <w:sz w:val="28"/>
          <w:szCs w:val="28"/>
        </w:rPr>
        <w:t>ndigt das Aufnahmeritual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der ersten Erkenntnisstufe - der des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Lehrlings- an. Der Satz "Hier lernen wir, die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symbolische Erscheinungsform aller existierenden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Dinge zu betrachten" beschreibt den symbolischen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Weg. In ihm wird in jedem Wort eine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M</w:t>
      </w:r>
      <w:r w:rsidR="003E5F62" w:rsidRPr="00AE440B">
        <w:rPr>
          <w:rFonts w:ascii="Times" w:hAnsi="Times" w:cs="Times New Roman"/>
          <w:sz w:val="28"/>
          <w:szCs w:val="28"/>
        </w:rPr>
        <w:t>etapher aufgespü</w:t>
      </w:r>
      <w:r w:rsidRPr="00AE440B">
        <w:rPr>
          <w:rFonts w:ascii="Times" w:hAnsi="Times" w:cs="Times New Roman"/>
          <w:sz w:val="28"/>
          <w:szCs w:val="28"/>
        </w:rPr>
        <w:t>rt. Dies ist ein wichtiger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Punk</w:t>
      </w:r>
      <w:r w:rsidR="003E5F62" w:rsidRPr="00AE440B">
        <w:rPr>
          <w:rFonts w:ascii="Times" w:hAnsi="Times" w:cs="Times New Roman"/>
          <w:sz w:val="28"/>
          <w:szCs w:val="28"/>
        </w:rPr>
        <w:t>t, da Symbolismus gewöhnlich fü</w:t>
      </w:r>
      <w:r w:rsidRPr="00AE440B">
        <w:rPr>
          <w:rFonts w:ascii="Times" w:hAnsi="Times" w:cs="Times New Roman"/>
          <w:sz w:val="28"/>
          <w:szCs w:val="28"/>
        </w:rPr>
        <w:t>r die Lehre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einer kryptischen Sprache gehalten wird, welche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die Mitglieder eines Bundes ausschließlich dazu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benutzen, sich untereinander zu verständigen.</w:t>
      </w:r>
    </w:p>
    <w:p w14:paraId="2E64F70C" w14:textId="6483A07E" w:rsidR="00B41F85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Die Symbolik bricht mit erstarrten Definitionen,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die der Dynamik der Realität widersprechen.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="003E5F62" w:rsidRPr="00AE440B">
        <w:rPr>
          <w:rFonts w:ascii="Times" w:hAnsi="Times" w:cs="Times New Roman"/>
          <w:sz w:val="28"/>
          <w:szCs w:val="28"/>
        </w:rPr>
        <w:t>Sie hilft, sich der vorü</w:t>
      </w:r>
      <w:r w:rsidRPr="00AE440B">
        <w:rPr>
          <w:rFonts w:ascii="Times" w:hAnsi="Times" w:cs="Times New Roman"/>
          <w:sz w:val="28"/>
          <w:szCs w:val="28"/>
        </w:rPr>
        <w:t>bergehenden Phase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von etwas Werdendem bewu</w:t>
      </w:r>
      <w:r w:rsidR="00B41F85">
        <w:rPr>
          <w:rFonts w:ascii="Times" w:hAnsi="Times" w:cs="Times New Roman"/>
          <w:sz w:val="28"/>
          <w:szCs w:val="28"/>
        </w:rPr>
        <w:t>ss</w:t>
      </w:r>
      <w:r w:rsidRPr="00AE440B">
        <w:rPr>
          <w:rFonts w:ascii="Times" w:hAnsi="Times" w:cs="Times New Roman"/>
          <w:sz w:val="28"/>
          <w:szCs w:val="28"/>
        </w:rPr>
        <w:t xml:space="preserve">t zu werden. </w:t>
      </w:r>
    </w:p>
    <w:p w14:paraId="28B0E342" w14:textId="77777777" w:rsidR="00615611" w:rsidRDefault="00615611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</w:p>
    <w:p w14:paraId="58956246" w14:textId="12984087" w:rsidR="00B41F85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Was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ist ihr Ziel? Die Wirklichkeit zu erkennen, so wie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="003E5F62" w:rsidRPr="00AE440B">
        <w:rPr>
          <w:rFonts w:ascii="Times" w:hAnsi="Times" w:cs="Times New Roman"/>
          <w:sz w:val="28"/>
          <w:szCs w:val="28"/>
        </w:rPr>
        <w:t>sie ist, die Flü</w:t>
      </w:r>
      <w:r w:rsidRPr="00AE440B">
        <w:rPr>
          <w:rFonts w:ascii="Times" w:hAnsi="Times" w:cs="Times New Roman"/>
          <w:sz w:val="28"/>
          <w:szCs w:val="28"/>
        </w:rPr>
        <w:t>chtigkeit der Grenzen zwischen den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="00B41F85">
        <w:rPr>
          <w:rFonts w:ascii="Times" w:hAnsi="Times" w:cs="Times New Roman"/>
          <w:sz w:val="28"/>
          <w:szCs w:val="28"/>
        </w:rPr>
        <w:t xml:space="preserve">Kategorien </w:t>
      </w:r>
      <w:r w:rsidRPr="00AE440B">
        <w:rPr>
          <w:rFonts w:ascii="Times" w:hAnsi="Times" w:cs="Times New Roman"/>
          <w:sz w:val="28"/>
          <w:szCs w:val="28"/>
        </w:rPr>
        <w:t>auszukundschaften, mit anderen</w:t>
      </w:r>
      <w:r w:rsidR="00B41F85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Worten: "Verstreutes zusammenzulegen".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</w:p>
    <w:p w14:paraId="250F4658" w14:textId="5E710CF1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Symbolik löst von vorgegebenen Meinungen,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von starrem Denken - immer vorausgesetzt,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="00B41F85">
        <w:rPr>
          <w:rFonts w:ascii="Times" w:hAnsi="Times" w:cs="Times New Roman"/>
          <w:sz w:val="28"/>
          <w:szCs w:val="28"/>
        </w:rPr>
        <w:t>dass</w:t>
      </w:r>
      <w:r w:rsidRPr="00AE440B">
        <w:rPr>
          <w:rFonts w:ascii="Times" w:hAnsi="Times" w:cs="Times New Roman"/>
          <w:sz w:val="28"/>
          <w:szCs w:val="28"/>
        </w:rPr>
        <w:t xml:space="preserve"> s</w:t>
      </w:r>
      <w:r w:rsidR="003E5F62" w:rsidRPr="00AE440B">
        <w:rPr>
          <w:rFonts w:ascii="Times" w:hAnsi="Times" w:cs="Times New Roman"/>
          <w:sz w:val="28"/>
          <w:szCs w:val="28"/>
        </w:rPr>
        <w:t xml:space="preserve">ie frei von </w:t>
      </w:r>
      <w:proofErr w:type="spellStart"/>
      <w:r w:rsidR="003E5F62" w:rsidRPr="00AE440B">
        <w:rPr>
          <w:rFonts w:ascii="Times" w:hAnsi="Times" w:cs="Times New Roman"/>
          <w:sz w:val="28"/>
          <w:szCs w:val="28"/>
        </w:rPr>
        <w:t>Dogmatismen</w:t>
      </w:r>
      <w:proofErr w:type="spellEnd"/>
      <w:r w:rsidR="003E5F62" w:rsidRPr="00AE440B">
        <w:rPr>
          <w:rFonts w:ascii="Times" w:hAnsi="Times" w:cs="Times New Roman"/>
          <w:sz w:val="28"/>
          <w:szCs w:val="28"/>
        </w:rPr>
        <w:t xml:space="preserve"> ist. Wü</w:t>
      </w:r>
      <w:r w:rsidRPr="00AE440B">
        <w:rPr>
          <w:rFonts w:ascii="Times" w:hAnsi="Times" w:cs="Times New Roman"/>
          <w:sz w:val="28"/>
          <w:szCs w:val="28"/>
        </w:rPr>
        <w:t>rde man</w:t>
      </w:r>
      <w:r w:rsidR="00B41F85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sich nämlich darauf beschränken, Antworten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 xml:space="preserve">auswendig zu lernen und </w:t>
      </w:r>
      <w:proofErr w:type="spellStart"/>
      <w:r w:rsidRPr="00AE440B">
        <w:rPr>
          <w:rFonts w:ascii="Times" w:hAnsi="Times" w:cs="Times New Roman"/>
          <w:sz w:val="28"/>
          <w:szCs w:val="28"/>
        </w:rPr>
        <w:t>simplizistische</w:t>
      </w:r>
      <w:proofErr w:type="spellEnd"/>
      <w:r w:rsidRPr="00AE440B">
        <w:rPr>
          <w:rFonts w:ascii="Times" w:hAnsi="Times" w:cs="Times New Roman"/>
          <w:sz w:val="28"/>
          <w:szCs w:val="28"/>
        </w:rPr>
        <w:t xml:space="preserve"> Gleichungen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nach dem Schema "Dies bedeutet das"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aufzuzählen, wäre dies eine Einengung des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Geistes. Gift und Heilmittel - was sie unterscheidet,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ist bloß quantitativ: Dosis und Anwendungsbereich.</w:t>
      </w:r>
    </w:p>
    <w:p w14:paraId="1380A0B5" w14:textId="3061D158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Die Beschäftigung mit der Symbolik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eröffnet dem Geist neue Wege, wenn sie das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untersucht, was Streben und Idee, Phantasie und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Vernun</w:t>
      </w:r>
      <w:r w:rsidR="003E5F62" w:rsidRPr="00AE440B">
        <w:rPr>
          <w:rFonts w:ascii="Times" w:hAnsi="Times" w:cs="Times New Roman"/>
          <w:sz w:val="28"/>
          <w:szCs w:val="28"/>
        </w:rPr>
        <w:t>ft, globalisierendes und zerstü</w:t>
      </w:r>
      <w:r w:rsidRPr="00AE440B">
        <w:rPr>
          <w:rFonts w:ascii="Times" w:hAnsi="Times" w:cs="Times New Roman"/>
          <w:sz w:val="28"/>
          <w:szCs w:val="28"/>
        </w:rPr>
        <w:t>ckelndes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Denken verbindet, ohne das eine oder das andere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zu privilegieren oder abzulehnen, ohne sich in erstarrte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="003E5F62" w:rsidRPr="00AE440B">
        <w:rPr>
          <w:rFonts w:ascii="Times" w:hAnsi="Times" w:cs="Times New Roman"/>
          <w:sz w:val="28"/>
          <w:szCs w:val="28"/>
        </w:rPr>
        <w:t>Gewi</w:t>
      </w:r>
      <w:r w:rsidR="00B41F85">
        <w:rPr>
          <w:rFonts w:ascii="Times" w:hAnsi="Times" w:cs="Times New Roman"/>
          <w:sz w:val="28"/>
          <w:szCs w:val="28"/>
        </w:rPr>
        <w:t>ss</w:t>
      </w:r>
      <w:r w:rsidR="003E5F62" w:rsidRPr="00AE440B">
        <w:rPr>
          <w:rFonts w:ascii="Times" w:hAnsi="Times" w:cs="Times New Roman"/>
          <w:sz w:val="28"/>
          <w:szCs w:val="28"/>
        </w:rPr>
        <w:t>heit zu hü</w:t>
      </w:r>
      <w:r w:rsidRPr="00AE440B">
        <w:rPr>
          <w:rFonts w:ascii="Times" w:hAnsi="Times" w:cs="Times New Roman"/>
          <w:sz w:val="28"/>
          <w:szCs w:val="28"/>
        </w:rPr>
        <w:t>llen.</w:t>
      </w:r>
    </w:p>
    <w:p w14:paraId="157BA4C5" w14:textId="5B77E9FC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Symbolisches Betrachten ist also eine lohnende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Tätigkeit, die es ermöglicht, die im Denken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verborgenen Reflexe aufzustöbern und ein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Wort mit dessen Geschichte zu verbinden. Mi</w:t>
      </w:r>
      <w:r w:rsidR="00B41F85">
        <w:rPr>
          <w:rFonts w:ascii="Times" w:hAnsi="Times" w:cs="Times New Roman"/>
          <w:sz w:val="28"/>
          <w:szCs w:val="28"/>
        </w:rPr>
        <w:t>ss</w:t>
      </w:r>
      <w:r w:rsidRPr="00AE440B">
        <w:rPr>
          <w:rFonts w:ascii="Times" w:hAnsi="Times" w:cs="Times New Roman"/>
          <w:sz w:val="28"/>
          <w:szCs w:val="28"/>
        </w:rPr>
        <w:t>verständnisse</w:t>
      </w:r>
    </w:p>
    <w:p w14:paraId="4102C528" w14:textId="02C8743B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werden ausgeräumt, die andernfalls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 xml:space="preserve">negative </w:t>
      </w:r>
      <w:r w:rsidR="00B41F85">
        <w:rPr>
          <w:rFonts w:ascii="Times" w:hAnsi="Times" w:cs="Times New Roman"/>
          <w:sz w:val="28"/>
          <w:szCs w:val="28"/>
        </w:rPr>
        <w:t>Verhaltensmuster hervorrufen wü</w:t>
      </w:r>
      <w:r w:rsidRPr="00AE440B">
        <w:rPr>
          <w:rFonts w:ascii="Times" w:hAnsi="Times" w:cs="Times New Roman"/>
          <w:sz w:val="28"/>
          <w:szCs w:val="28"/>
        </w:rPr>
        <w:t>rden.</w:t>
      </w:r>
    </w:p>
    <w:p w14:paraId="03B11EDE" w14:textId="6858B6AD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Derjenige, der sich mit Symbolen beschäftigt, ist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 xml:space="preserve">gegen die okkultischen Verirrungen des </w:t>
      </w:r>
      <w:proofErr w:type="spellStart"/>
      <w:r w:rsidRPr="00AE440B">
        <w:rPr>
          <w:rFonts w:ascii="Times" w:hAnsi="Times" w:cs="Times New Roman"/>
          <w:sz w:val="28"/>
          <w:szCs w:val="28"/>
        </w:rPr>
        <w:t>Esoterismus</w:t>
      </w:r>
      <w:proofErr w:type="spellEnd"/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gesc</w:t>
      </w:r>
      <w:r w:rsidR="00B41F85">
        <w:rPr>
          <w:rFonts w:ascii="Times" w:hAnsi="Times" w:cs="Times New Roman"/>
          <w:sz w:val="28"/>
          <w:szCs w:val="28"/>
        </w:rPr>
        <w:t>hü</w:t>
      </w:r>
      <w:r w:rsidRPr="00AE440B">
        <w:rPr>
          <w:rFonts w:ascii="Times" w:hAnsi="Times" w:cs="Times New Roman"/>
          <w:sz w:val="28"/>
          <w:szCs w:val="28"/>
        </w:rPr>
        <w:t xml:space="preserve">tzt. Nie wird er </w:t>
      </w:r>
      <w:r w:rsidRPr="00AE440B">
        <w:rPr>
          <w:rFonts w:ascii="Times" w:hAnsi="Times" w:cs="Times New Roman"/>
          <w:sz w:val="28"/>
          <w:szCs w:val="28"/>
        </w:rPr>
        <w:lastRenderedPageBreak/>
        <w:t>Devotion mit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Mystizismus, Glaube mit Vertrauen, Gefälligkeit</w:t>
      </w:r>
    </w:p>
    <w:p w14:paraId="3CF9CC24" w14:textId="6C95EED5" w:rsidR="005E0BA3" w:rsidRPr="00AE440B" w:rsidRDefault="00AE440B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>
        <w:rPr>
          <w:rFonts w:ascii="Times" w:hAnsi="Times" w:cs="Times New Roman"/>
          <w:sz w:val="28"/>
          <w:szCs w:val="28"/>
        </w:rPr>
        <w:t>mit Gutmü</w:t>
      </w:r>
      <w:r w:rsidR="005E0BA3" w:rsidRPr="00AE440B">
        <w:rPr>
          <w:rFonts w:ascii="Times" w:hAnsi="Times" w:cs="Times New Roman"/>
          <w:sz w:val="28"/>
          <w:szCs w:val="28"/>
        </w:rPr>
        <w:t>tigkeit verwechseln.</w:t>
      </w:r>
    </w:p>
    <w:p w14:paraId="0DE79E44" w14:textId="250199B6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Das Ziel des Freimaurers wird durch zwei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 xml:space="preserve">Formulierungen umschrieben, die in den </w:t>
      </w:r>
      <w:proofErr w:type="spellStart"/>
      <w:r w:rsidR="00AE440B">
        <w:rPr>
          <w:rFonts w:ascii="Times" w:hAnsi="Times" w:cs="Times New Roman"/>
          <w:sz w:val="28"/>
          <w:szCs w:val="28"/>
        </w:rPr>
        <w:t>maurerischen</w:t>
      </w:r>
      <w:proofErr w:type="spellEnd"/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Riten oft wiederholt werden: "Einen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Schritt weiter gehen" und "Verstreutes zusammenlegen".</w:t>
      </w:r>
    </w:p>
    <w:p w14:paraId="7B909927" w14:textId="77777777" w:rsidR="00F25170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Die objektive Erkenntnis macht Fortschritte, wenn sie solch einer Einladung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folgt.</w:t>
      </w:r>
    </w:p>
    <w:p w14:paraId="27DF944D" w14:textId="62CFD89B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 xml:space="preserve"> </w:t>
      </w:r>
      <w:r w:rsidR="00B41F85" w:rsidRPr="00615611">
        <w:rPr>
          <w:rFonts w:ascii="Times" w:hAnsi="Times" w:cs="Times New Roman"/>
          <w:sz w:val="28"/>
          <w:szCs w:val="28"/>
        </w:rPr>
        <w:t>Tatsächlic</w:t>
      </w:r>
      <w:r w:rsidRPr="00615611">
        <w:rPr>
          <w:rFonts w:ascii="Times" w:hAnsi="Times" w:cs="Times New Roman"/>
          <w:sz w:val="28"/>
          <w:szCs w:val="28"/>
        </w:rPr>
        <w:t>h gliedern sich die mentalen Vorgänge,</w:t>
      </w:r>
    </w:p>
    <w:p w14:paraId="4749287C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>durch die Theorien und technische Anwendungen</w:t>
      </w:r>
    </w:p>
    <w:p w14:paraId="5CA30712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>konstruiert werden, rund um das</w:t>
      </w:r>
    </w:p>
    <w:p w14:paraId="75531833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>"Umfassen", "Zusammenlegen" und "Anwenden".</w:t>
      </w:r>
    </w:p>
    <w:p w14:paraId="0FD4547E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>Diese Begriffe vollenden das Vorhaben des</w:t>
      </w:r>
    </w:p>
    <w:p w14:paraId="5FBA11E8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>Freimaurers.</w:t>
      </w:r>
    </w:p>
    <w:p w14:paraId="65D9482C" w14:textId="67B149A0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Der Symbolismus legt den Akzent auf das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subjektive Wissen. Der symbolische Weg ist der</w:t>
      </w:r>
      <w:r w:rsidR="00F2517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Weg</w:t>
      </w:r>
      <w:r w:rsidR="004331A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 xml:space="preserve">der </w:t>
      </w:r>
      <w:r w:rsidR="004331A0" w:rsidRPr="00AE440B">
        <w:rPr>
          <w:rFonts w:ascii="Times" w:hAnsi="Times" w:cs="Times New Roman"/>
          <w:sz w:val="28"/>
          <w:szCs w:val="28"/>
        </w:rPr>
        <w:t>Selbstbeobachtung</w:t>
      </w:r>
      <w:r w:rsidRPr="00AE440B">
        <w:rPr>
          <w:rFonts w:ascii="Times" w:hAnsi="Times" w:cs="Times New Roman"/>
          <w:sz w:val="28"/>
          <w:szCs w:val="28"/>
        </w:rPr>
        <w:t>, der von freien Assoziationen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="004331A0" w:rsidRPr="00AE440B">
        <w:rPr>
          <w:rFonts w:ascii="Times" w:hAnsi="Times" w:cs="Times New Roman"/>
          <w:sz w:val="28"/>
          <w:szCs w:val="28"/>
        </w:rPr>
        <w:t>gefü</w:t>
      </w:r>
      <w:r w:rsidRPr="00AE440B">
        <w:rPr>
          <w:rFonts w:ascii="Times" w:hAnsi="Times" w:cs="Times New Roman"/>
          <w:sz w:val="28"/>
          <w:szCs w:val="28"/>
        </w:rPr>
        <w:t>hrt wird und der mit der individuellen</w:t>
      </w:r>
    </w:p>
    <w:p w14:paraId="53B4347C" w14:textId="72867D20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und kollektiven Geschichte sowie mit den Gesetzen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 xml:space="preserve">des Universums zu verbinden ist. </w:t>
      </w:r>
      <w:r w:rsidRPr="00B41F85">
        <w:rPr>
          <w:rFonts w:ascii="Times" w:hAnsi="Times" w:cs="Times New Roman"/>
          <w:strike/>
          <w:sz w:val="28"/>
          <w:szCs w:val="28"/>
        </w:rPr>
        <w:t>Der</w:t>
      </w:r>
      <w:r w:rsidR="00E61939" w:rsidRPr="00B41F85">
        <w:rPr>
          <w:rFonts w:ascii="Times" w:hAnsi="Times" w:cs="Times New Roman"/>
          <w:strike/>
          <w:sz w:val="28"/>
          <w:szCs w:val="28"/>
        </w:rPr>
        <w:t xml:space="preserve"> </w:t>
      </w:r>
      <w:r w:rsidRPr="00B41F85">
        <w:rPr>
          <w:rFonts w:ascii="Times" w:hAnsi="Times" w:cs="Times New Roman"/>
          <w:strike/>
          <w:sz w:val="28"/>
          <w:szCs w:val="28"/>
        </w:rPr>
        <w:t xml:space="preserve">Symbolist postuliert, </w:t>
      </w:r>
      <w:r w:rsidR="00B41F85">
        <w:rPr>
          <w:rFonts w:ascii="Times" w:hAnsi="Times" w:cs="Times New Roman"/>
          <w:strike/>
          <w:sz w:val="28"/>
          <w:szCs w:val="28"/>
        </w:rPr>
        <w:t>dass</w:t>
      </w:r>
      <w:r w:rsidRPr="00B41F85">
        <w:rPr>
          <w:rFonts w:ascii="Times" w:hAnsi="Times" w:cs="Times New Roman"/>
          <w:strike/>
          <w:sz w:val="28"/>
          <w:szCs w:val="28"/>
        </w:rPr>
        <w:t xml:space="preserve"> das objektive Wissen</w:t>
      </w:r>
      <w:r w:rsidR="00E61939" w:rsidRPr="00B41F85">
        <w:rPr>
          <w:rFonts w:ascii="Times" w:hAnsi="Times" w:cs="Times New Roman"/>
          <w:strike/>
          <w:sz w:val="28"/>
          <w:szCs w:val="28"/>
        </w:rPr>
        <w:t xml:space="preserve"> </w:t>
      </w:r>
      <w:r w:rsidRPr="00B41F85">
        <w:rPr>
          <w:rFonts w:ascii="Times" w:hAnsi="Times" w:cs="Times New Roman"/>
          <w:strike/>
          <w:sz w:val="28"/>
          <w:szCs w:val="28"/>
        </w:rPr>
        <w:t>als Voraussetzung das subjektive Wissen kennt.</w:t>
      </w:r>
    </w:p>
    <w:p w14:paraId="3BFB564D" w14:textId="77777777" w:rsidR="00E61939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Sokrates sagte: "Erkenne Dich selbst, und Du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wirst die Welt</w:t>
      </w:r>
      <w:r w:rsidR="00E61939" w:rsidRPr="00AE440B">
        <w:rPr>
          <w:rFonts w:ascii="Times" w:hAnsi="Times" w:cs="Times New Roman"/>
          <w:sz w:val="28"/>
          <w:szCs w:val="28"/>
        </w:rPr>
        <w:t xml:space="preserve"> und die Götter erkennen."</w:t>
      </w:r>
    </w:p>
    <w:p w14:paraId="343FB99F" w14:textId="19805E23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Diesem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Grundsatz f</w:t>
      </w:r>
      <w:r w:rsidR="00B41F85">
        <w:rPr>
          <w:rFonts w:ascii="Times" w:hAnsi="Times" w:cs="Times New Roman"/>
          <w:sz w:val="28"/>
          <w:szCs w:val="28"/>
        </w:rPr>
        <w:t>olgend untersucht der Symbolist</w:t>
      </w:r>
      <w:r w:rsidRPr="00AE440B">
        <w:rPr>
          <w:rFonts w:ascii="Times" w:hAnsi="Times" w:cs="Times New Roman"/>
          <w:sz w:val="28"/>
          <w:szCs w:val="28"/>
        </w:rPr>
        <w:t xml:space="preserve"> die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Wege, die Wunsch und Idee verbinden, und negiert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 xml:space="preserve">jegliche dogmatische Behauptung </w:t>
      </w:r>
      <w:r w:rsidR="00E61939" w:rsidRPr="00AE440B">
        <w:rPr>
          <w:rFonts w:ascii="Times" w:hAnsi="Times" w:cs="Times New Roman"/>
          <w:sz w:val="28"/>
          <w:szCs w:val="28"/>
        </w:rPr>
        <w:t>–</w:t>
      </w:r>
      <w:r w:rsidRPr="00AE440B">
        <w:rPr>
          <w:rFonts w:ascii="Times" w:hAnsi="Times" w:cs="Times New Roman"/>
          <w:sz w:val="28"/>
          <w:szCs w:val="28"/>
        </w:rPr>
        <w:t xml:space="preserve"> sogar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den Dogmatismus des Selbstverständlichen. Er</w:t>
      </w:r>
    </w:p>
    <w:p w14:paraId="4965A70C" w14:textId="77777777" w:rsidR="00E61939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erforscht die Schichten des Sinnes und macht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sich an die Arbeit, zu der uns Spinoza eingeladen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 xml:space="preserve">hat: </w:t>
      </w:r>
    </w:p>
    <w:p w14:paraId="6CA83543" w14:textId="77777777" w:rsidR="00B41F85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"Du sagst, Du hättest eine Idee ausgewählt,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 xml:space="preserve">weil sie gut ist. </w:t>
      </w:r>
    </w:p>
    <w:p w14:paraId="7075DAB7" w14:textId="046E4AFA" w:rsidR="00E61939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 xml:space="preserve">Du sollst aber wissen, </w:t>
      </w:r>
      <w:r w:rsidR="00B41F85">
        <w:rPr>
          <w:rFonts w:ascii="Times" w:hAnsi="Times" w:cs="Times New Roman"/>
          <w:sz w:val="28"/>
          <w:szCs w:val="28"/>
        </w:rPr>
        <w:t>dass</w:t>
      </w:r>
      <w:r w:rsidRPr="00AE440B">
        <w:rPr>
          <w:rFonts w:ascii="Times" w:hAnsi="Times" w:cs="Times New Roman"/>
          <w:sz w:val="28"/>
          <w:szCs w:val="28"/>
        </w:rPr>
        <w:t xml:space="preserve"> Du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sagst, die Idee sei gut, weil Du sie ausgewählt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 xml:space="preserve">hast." </w:t>
      </w:r>
    </w:p>
    <w:p w14:paraId="2385786C" w14:textId="05304098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Zu einer ebensolchen Arbeit lädt der Kabbalist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B41F85">
        <w:rPr>
          <w:rFonts w:ascii="Times" w:hAnsi="Times" w:cs="Times New Roman"/>
          <w:strike/>
          <w:sz w:val="28"/>
          <w:szCs w:val="28"/>
        </w:rPr>
        <w:t xml:space="preserve">der </w:t>
      </w:r>
      <w:proofErr w:type="spellStart"/>
      <w:r w:rsidRPr="00B41F85">
        <w:rPr>
          <w:rFonts w:ascii="Times" w:hAnsi="Times" w:cs="Times New Roman"/>
          <w:strike/>
          <w:sz w:val="28"/>
          <w:szCs w:val="28"/>
        </w:rPr>
        <w:t>Geroner</w:t>
      </w:r>
      <w:proofErr w:type="spellEnd"/>
      <w:r w:rsidRPr="00B41F85">
        <w:rPr>
          <w:rFonts w:ascii="Times" w:hAnsi="Times" w:cs="Times New Roman"/>
          <w:strike/>
          <w:sz w:val="28"/>
          <w:szCs w:val="28"/>
        </w:rPr>
        <w:t xml:space="preserve"> Schule</w:t>
      </w:r>
      <w:r w:rsidRPr="00AE440B">
        <w:rPr>
          <w:rFonts w:ascii="Times" w:hAnsi="Times" w:cs="Times New Roman"/>
          <w:sz w:val="28"/>
          <w:szCs w:val="28"/>
        </w:rPr>
        <w:t xml:space="preserve">, </w:t>
      </w:r>
      <w:proofErr w:type="spellStart"/>
      <w:r w:rsidRPr="00AE440B">
        <w:rPr>
          <w:rFonts w:ascii="Times" w:hAnsi="Times" w:cs="Times New Roman"/>
          <w:sz w:val="28"/>
          <w:szCs w:val="28"/>
        </w:rPr>
        <w:t>Jakobben</w:t>
      </w:r>
      <w:proofErr w:type="spellEnd"/>
      <w:r w:rsidRPr="00AE440B">
        <w:rPr>
          <w:rFonts w:ascii="Times" w:hAnsi="Times" w:cs="Times New Roman"/>
          <w:sz w:val="28"/>
          <w:szCs w:val="28"/>
        </w:rPr>
        <w:t xml:space="preserve"> </w:t>
      </w:r>
      <w:proofErr w:type="spellStart"/>
      <w:r w:rsidRPr="00AE440B">
        <w:rPr>
          <w:rFonts w:ascii="Times" w:hAnsi="Times" w:cs="Times New Roman"/>
          <w:sz w:val="28"/>
          <w:szCs w:val="28"/>
        </w:rPr>
        <w:t>Sheshet</w:t>
      </w:r>
      <w:proofErr w:type="spellEnd"/>
      <w:r w:rsidRPr="00AE440B">
        <w:rPr>
          <w:rFonts w:ascii="Times" w:hAnsi="Times" w:cs="Times New Roman"/>
          <w:sz w:val="28"/>
          <w:szCs w:val="28"/>
        </w:rPr>
        <w:t>:</w:t>
      </w:r>
    </w:p>
    <w:p w14:paraId="6B6DE64B" w14:textId="77777777" w:rsidR="00E61939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 xml:space="preserve">"Wenn Du </w:t>
      </w:r>
      <w:r w:rsidR="004331A0" w:rsidRPr="00AE440B">
        <w:rPr>
          <w:rFonts w:ascii="Times" w:hAnsi="Times" w:cs="£ÓÂ'78ˇø&lt;˘µ'1"/>
          <w:sz w:val="28"/>
          <w:szCs w:val="28"/>
        </w:rPr>
        <w:t>sagst</w:t>
      </w:r>
      <w:r w:rsidRPr="00AE440B">
        <w:rPr>
          <w:rFonts w:ascii="Times" w:hAnsi="Times" w:cs="£ÓÂ'78ˇø&lt;˘µ'1"/>
          <w:sz w:val="28"/>
          <w:szCs w:val="28"/>
        </w:rPr>
        <w:t xml:space="preserve">, </w:t>
      </w:r>
      <w:r w:rsidRPr="00AE440B">
        <w:rPr>
          <w:rFonts w:ascii="Times" w:hAnsi="Times" w:cs="Times New Roman"/>
          <w:sz w:val="28"/>
          <w:szCs w:val="28"/>
        </w:rPr>
        <w:t>Gott erschuf den Menschen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 xml:space="preserve">nach seinem Ebenbild, </w:t>
      </w:r>
    </w:p>
    <w:p w14:paraId="246BDAE4" w14:textId="5E23408E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und wenn Du sagst, der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Mensch hat Gott nach seinem Ebenbild erschaffen,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glaubst Du, das Gegenteil zu sagen.</w:t>
      </w:r>
    </w:p>
    <w:p w14:paraId="58B918FF" w14:textId="77777777" w:rsidR="004331A0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 xml:space="preserve">Und es ist so im wortwörtlichen Sinn. </w:t>
      </w:r>
    </w:p>
    <w:p w14:paraId="3D65D4A5" w14:textId="63C7B4E2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Es ist aber</w:t>
      </w:r>
      <w:r w:rsidR="004331A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Deine Aufgabe</w:t>
      </w:r>
      <w:r w:rsidR="004331A0" w:rsidRPr="00AE440B">
        <w:rPr>
          <w:rFonts w:ascii="Times" w:hAnsi="Times" w:cs="Times New Roman"/>
          <w:sz w:val="28"/>
          <w:szCs w:val="28"/>
        </w:rPr>
        <w:t>, so lange zu studieren und zu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 xml:space="preserve">meditieren, bis Du </w:t>
      </w:r>
      <w:r w:rsidR="004331A0" w:rsidRPr="00AE440B">
        <w:rPr>
          <w:rFonts w:ascii="Times" w:hAnsi="Times" w:cs="£ÓÂ'78ˇø&lt;˘µ'1"/>
          <w:sz w:val="28"/>
          <w:szCs w:val="28"/>
        </w:rPr>
        <w:t>verstande</w:t>
      </w:r>
      <w:r w:rsidRPr="00AE440B">
        <w:rPr>
          <w:rFonts w:ascii="Times" w:hAnsi="Times" w:cs="£ÓÂ'78ˇø&lt;˘µ'1"/>
          <w:sz w:val="28"/>
          <w:szCs w:val="28"/>
        </w:rPr>
        <w:t xml:space="preserve">n </w:t>
      </w:r>
      <w:r w:rsidRPr="00AE440B">
        <w:rPr>
          <w:rFonts w:ascii="Times" w:hAnsi="Times" w:cs="Times New Roman"/>
          <w:sz w:val="28"/>
          <w:szCs w:val="28"/>
        </w:rPr>
        <w:t>hast, wie und warum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das Gleiche anders gesagt werden kann."</w:t>
      </w:r>
    </w:p>
    <w:p w14:paraId="069B972F" w14:textId="77777777" w:rsidR="004331A0" w:rsidRPr="00AE440B" w:rsidRDefault="004331A0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</w:p>
    <w:p w14:paraId="1A03A65E" w14:textId="77777777" w:rsidR="004331A0" w:rsidRPr="00AE440B" w:rsidRDefault="004331A0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</w:p>
    <w:p w14:paraId="191211C8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11. RITEN UND RITUALE</w:t>
      </w:r>
    </w:p>
    <w:p w14:paraId="1E99598B" w14:textId="22C670BA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 xml:space="preserve">Der Ritus, ein </w:t>
      </w:r>
      <w:r w:rsidR="004331A0" w:rsidRPr="00AE440B">
        <w:rPr>
          <w:rFonts w:ascii="Times" w:hAnsi="Times" w:cs="£ÓÂ'78ˇø&lt;˘µ'1"/>
          <w:sz w:val="28"/>
          <w:szCs w:val="28"/>
        </w:rPr>
        <w:t>f</w:t>
      </w:r>
      <w:r w:rsidRPr="00AE440B">
        <w:rPr>
          <w:rFonts w:ascii="Times" w:hAnsi="Times" w:cs="£ÓÂ'78ˇø&lt;˘µ'1"/>
          <w:sz w:val="28"/>
          <w:szCs w:val="28"/>
        </w:rPr>
        <w:t xml:space="preserve">ormeller </w:t>
      </w:r>
      <w:r w:rsidRPr="00AE440B">
        <w:rPr>
          <w:rFonts w:ascii="Times" w:hAnsi="Times" w:cs="Times New Roman"/>
          <w:sz w:val="28"/>
          <w:szCs w:val="28"/>
        </w:rPr>
        <w:t>Akt, und das Ritual, eine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="004331A0" w:rsidRPr="00AE440B">
        <w:rPr>
          <w:rFonts w:ascii="Times" w:hAnsi="Times" w:cs="Times New Roman"/>
          <w:sz w:val="28"/>
          <w:szCs w:val="28"/>
        </w:rPr>
        <w:t>Vorschreibung zur Ausü</w:t>
      </w:r>
      <w:r w:rsidRPr="00AE440B">
        <w:rPr>
          <w:rFonts w:ascii="Times" w:hAnsi="Times" w:cs="Times New Roman"/>
          <w:sz w:val="28"/>
          <w:szCs w:val="28"/>
        </w:rPr>
        <w:t>bung der Riten, sind Begriffe,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 xml:space="preserve">die zunächst innerhalb eines </w:t>
      </w:r>
      <w:r w:rsidRPr="00AE440B">
        <w:rPr>
          <w:rFonts w:ascii="Times" w:hAnsi="Times" w:cs="Times New Roman"/>
          <w:sz w:val="28"/>
          <w:szCs w:val="28"/>
        </w:rPr>
        <w:lastRenderedPageBreak/>
        <w:t>biologischen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Kontextes anzusiedeln sind. Sie deuten auf die</w:t>
      </w:r>
    </w:p>
    <w:p w14:paraId="1799AAB2" w14:textId="623ABA0F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Mittel hin, die zur Steigerung der Kommunikation</w:t>
      </w:r>
      <w:r w:rsidR="004331A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eingesetzt werden. Diese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Mittel erstellen Verbindungssysteme zwischen</w:t>
      </w:r>
    </w:p>
    <w:p w14:paraId="0200AB71" w14:textId="77777777" w:rsidR="00E61939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 xml:space="preserve">den Mitgliedern einer Gruppe. </w:t>
      </w:r>
    </w:p>
    <w:p w14:paraId="7D36376B" w14:textId="6EBDC74B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>Bei den Tieren</w:t>
      </w:r>
    </w:p>
    <w:p w14:paraId="23F8EC06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>mindert die Ritualisierung die Anwendung von</w:t>
      </w:r>
    </w:p>
    <w:p w14:paraId="1F83683D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>Gewalt.</w:t>
      </w:r>
      <w:r w:rsidR="004331A0" w:rsidRPr="00615611">
        <w:rPr>
          <w:rFonts w:ascii="Times" w:hAnsi="Times" w:cs="Times New Roman"/>
          <w:sz w:val="28"/>
          <w:szCs w:val="28"/>
        </w:rPr>
        <w:t xml:space="preserve"> </w:t>
      </w:r>
      <w:r w:rsidR="004331A0" w:rsidRPr="00AE440B">
        <w:rPr>
          <w:rFonts w:ascii="Times" w:hAnsi="Times" w:cs="Times New Roman"/>
          <w:sz w:val="28"/>
          <w:szCs w:val="28"/>
        </w:rPr>
        <w:t>Der Mensch ist darü</w:t>
      </w:r>
      <w:r w:rsidRPr="00AE440B">
        <w:rPr>
          <w:rFonts w:ascii="Times" w:hAnsi="Times" w:cs="Times New Roman"/>
          <w:sz w:val="28"/>
          <w:szCs w:val="28"/>
        </w:rPr>
        <w:t>ber hinaus fähig,</w:t>
      </w:r>
    </w:p>
    <w:p w14:paraId="0F42BFA2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sich zu distanzieren und sich selbst als Studienobjekt</w:t>
      </w:r>
    </w:p>
    <w:p w14:paraId="0EBE6AAB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 xml:space="preserve">zu betrachten. </w:t>
      </w:r>
      <w:r w:rsidRPr="00AE440B">
        <w:rPr>
          <w:rFonts w:ascii="Times" w:hAnsi="Times" w:cs="Times New Roman"/>
          <w:strike/>
          <w:sz w:val="28"/>
          <w:szCs w:val="28"/>
        </w:rPr>
        <w:t>Vom Biologischen - einem</w:t>
      </w:r>
    </w:p>
    <w:p w14:paraId="3A0EDA2B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Bereich, der die Ritualisierung als lebensnotwendige</w:t>
      </w:r>
    </w:p>
    <w:p w14:paraId="66D4785D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Funktion kennt- kommen wir zur Anthropologie,</w:t>
      </w:r>
    </w:p>
    <w:p w14:paraId="001A7256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wo Riten und Rituale zahlreicher</w:t>
      </w:r>
    </w:p>
    <w:p w14:paraId="11A10BF6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und komplexer werden.</w:t>
      </w:r>
    </w:p>
    <w:p w14:paraId="22B5E671" w14:textId="77777777" w:rsidR="00E61939" w:rsidRPr="00AE440B" w:rsidRDefault="00E61939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Wir</w:t>
      </w:r>
      <w:r w:rsidR="005E0BA3" w:rsidRPr="00AE440B">
        <w:rPr>
          <w:rFonts w:ascii="Times" w:hAnsi="Times" w:cs="Times New Roman"/>
          <w:sz w:val="28"/>
          <w:szCs w:val="28"/>
        </w:rPr>
        <w:t xml:space="preserve"> Freimaurer beschäftigen </w:t>
      </w:r>
      <w:r w:rsidRPr="00AE440B">
        <w:rPr>
          <w:rFonts w:ascii="Times" w:hAnsi="Times" w:cs="Times New Roman"/>
          <w:sz w:val="28"/>
          <w:szCs w:val="28"/>
        </w:rPr>
        <w:t>uns</w:t>
      </w:r>
      <w:r w:rsidR="005E0BA3" w:rsidRPr="00AE440B">
        <w:rPr>
          <w:rFonts w:ascii="Times" w:hAnsi="Times" w:cs="Times New Roman"/>
          <w:sz w:val="28"/>
          <w:szCs w:val="28"/>
        </w:rPr>
        <w:t xml:space="preserve"> mit Riten,</w:t>
      </w:r>
      <w:r w:rsidRPr="00AE440B">
        <w:rPr>
          <w:rFonts w:ascii="Times" w:hAnsi="Times" w:cs="Times New Roman"/>
          <w:sz w:val="28"/>
          <w:szCs w:val="28"/>
        </w:rPr>
        <w:t xml:space="preserve"> </w:t>
      </w:r>
      <w:r w:rsidR="005E0BA3" w:rsidRPr="00AE440B">
        <w:rPr>
          <w:rFonts w:ascii="Times" w:hAnsi="Times" w:cs="Times New Roman"/>
          <w:sz w:val="28"/>
          <w:szCs w:val="28"/>
        </w:rPr>
        <w:t xml:space="preserve">weil </w:t>
      </w:r>
      <w:r w:rsidRPr="00AE440B">
        <w:rPr>
          <w:rFonts w:ascii="Times" w:hAnsi="Times" w:cs="Times New Roman"/>
          <w:sz w:val="28"/>
          <w:szCs w:val="28"/>
        </w:rPr>
        <w:t>wir</w:t>
      </w:r>
      <w:r w:rsidR="005E0BA3" w:rsidRPr="00AE440B">
        <w:rPr>
          <w:rFonts w:ascii="Times" w:hAnsi="Times" w:cs="Times New Roman"/>
          <w:sz w:val="28"/>
          <w:szCs w:val="28"/>
        </w:rPr>
        <w:t xml:space="preserve"> verstehen wollen, wie Menschen und</w:t>
      </w:r>
      <w:r w:rsidRPr="00AE440B">
        <w:rPr>
          <w:rFonts w:ascii="Times" w:hAnsi="Times" w:cs="Times New Roman"/>
          <w:sz w:val="28"/>
          <w:szCs w:val="28"/>
        </w:rPr>
        <w:t xml:space="preserve"> </w:t>
      </w:r>
      <w:r w:rsidR="005E0BA3" w:rsidRPr="00AE440B">
        <w:rPr>
          <w:rFonts w:ascii="Times" w:hAnsi="Times" w:cs="Times New Roman"/>
          <w:sz w:val="28"/>
          <w:szCs w:val="28"/>
        </w:rPr>
        <w:t xml:space="preserve">Gesellschaften funktionieren, um </w:t>
      </w:r>
    </w:p>
    <w:p w14:paraId="7A8CA6C4" w14:textId="2D930BF3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"die Ankunft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einer besseren und aufgeklärteren Gesellschaft</w:t>
      </w:r>
    </w:p>
    <w:p w14:paraId="7D3E3B65" w14:textId="77777777" w:rsidR="00E61939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 xml:space="preserve">vorzubereiten". </w:t>
      </w:r>
    </w:p>
    <w:p w14:paraId="06D109FE" w14:textId="27DB445C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 xml:space="preserve">Dieser Satz ist einem </w:t>
      </w:r>
      <w:proofErr w:type="spellStart"/>
      <w:r w:rsidRPr="00AE440B">
        <w:rPr>
          <w:rFonts w:ascii="Times" w:hAnsi="Times" w:cs="Times New Roman"/>
          <w:sz w:val="28"/>
          <w:szCs w:val="28"/>
        </w:rPr>
        <w:t>maurerischen</w:t>
      </w:r>
      <w:proofErr w:type="spellEnd"/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 xml:space="preserve">Ritus entnommen. </w:t>
      </w:r>
      <w:r w:rsidR="004331A0" w:rsidRPr="00AE440B">
        <w:rPr>
          <w:rFonts w:ascii="Times" w:hAnsi="Times" w:cs="Times New Roman"/>
          <w:sz w:val="28"/>
          <w:szCs w:val="28"/>
        </w:rPr>
        <w:t>Wir</w:t>
      </w:r>
      <w:r w:rsidRPr="00AE440B">
        <w:rPr>
          <w:rFonts w:ascii="Times" w:hAnsi="Times" w:cs="Times New Roman"/>
          <w:sz w:val="28"/>
          <w:szCs w:val="28"/>
        </w:rPr>
        <w:t xml:space="preserve"> Freimaurer erforschen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die Funktion des Ritus als solchen und die</w:t>
      </w:r>
    </w:p>
    <w:p w14:paraId="70E3C5C6" w14:textId="292E7880" w:rsidR="005E0BA3" w:rsidRPr="00AE440B" w:rsidRDefault="004331A0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Ausü</w:t>
      </w:r>
      <w:r w:rsidR="005E0BA3" w:rsidRPr="00AE440B">
        <w:rPr>
          <w:rFonts w:ascii="Times" w:hAnsi="Times" w:cs="Times New Roman"/>
          <w:sz w:val="28"/>
          <w:szCs w:val="28"/>
        </w:rPr>
        <w:t>bung der traditionellen wie religiösen Riten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="005E0BA3" w:rsidRPr="00AE440B">
        <w:rPr>
          <w:rFonts w:ascii="Times" w:hAnsi="Times" w:cs="Times New Roman"/>
          <w:sz w:val="28"/>
          <w:szCs w:val="28"/>
        </w:rPr>
        <w:t>aller Nationen in Verbindung mit dem jeweiligen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="005E0BA3" w:rsidRPr="00AE440B">
        <w:rPr>
          <w:rFonts w:ascii="Times" w:hAnsi="Times" w:cs="Times New Roman"/>
          <w:sz w:val="28"/>
          <w:szCs w:val="28"/>
        </w:rPr>
        <w:t>sozialen Code sowie dem Glauben und dem Lebensstil.</w:t>
      </w:r>
    </w:p>
    <w:p w14:paraId="07C2D737" w14:textId="5803A4AA" w:rsidR="004331A0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Alle werden eingeladen, sich zu diesem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="004331A0" w:rsidRPr="00AE440B">
        <w:rPr>
          <w:rFonts w:ascii="Times" w:hAnsi="Times" w:cs="Times New Roman"/>
          <w:sz w:val="28"/>
          <w:szCs w:val="28"/>
        </w:rPr>
        <w:t>Thema zu äußern und darü</w:t>
      </w:r>
      <w:r w:rsidRPr="00AE440B">
        <w:rPr>
          <w:rFonts w:ascii="Times" w:hAnsi="Times" w:cs="Times New Roman"/>
          <w:sz w:val="28"/>
          <w:szCs w:val="28"/>
        </w:rPr>
        <w:t>ber zu arbeiten.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Die zahl</w:t>
      </w:r>
      <w:r w:rsidR="004331A0" w:rsidRPr="00AE440B">
        <w:rPr>
          <w:rFonts w:ascii="Times" w:hAnsi="Times" w:cs="Times New Roman"/>
          <w:sz w:val="28"/>
          <w:szCs w:val="28"/>
        </w:rPr>
        <w:t>reichen und sich ständig entwick</w:t>
      </w:r>
      <w:r w:rsidRPr="00AE440B">
        <w:rPr>
          <w:rFonts w:ascii="Times" w:hAnsi="Times" w:cs="Times New Roman"/>
          <w:sz w:val="28"/>
          <w:szCs w:val="28"/>
        </w:rPr>
        <w:t>elnden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proofErr w:type="spellStart"/>
      <w:r w:rsidR="004331A0" w:rsidRPr="00AE440B">
        <w:rPr>
          <w:rFonts w:ascii="Times" w:hAnsi="Times" w:cs="Times New Roman"/>
          <w:sz w:val="28"/>
          <w:szCs w:val="28"/>
        </w:rPr>
        <w:t>maurerischen</w:t>
      </w:r>
      <w:proofErr w:type="spellEnd"/>
      <w:r w:rsidRPr="00AE440B">
        <w:rPr>
          <w:rFonts w:ascii="Times" w:hAnsi="Times" w:cs="Times New Roman"/>
          <w:sz w:val="28"/>
          <w:szCs w:val="28"/>
        </w:rPr>
        <w:t xml:space="preserve"> Rituale schreiben die Ordnung und den Ablauf der Riten vor. </w:t>
      </w:r>
    </w:p>
    <w:p w14:paraId="58C700C4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Was die</w:t>
      </w:r>
      <w:r w:rsidR="004331A0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Riten im eigentlichen Sinn betrifft, sind sie einander</w:t>
      </w:r>
    </w:p>
    <w:p w14:paraId="1ED0F097" w14:textId="7271F2C7" w:rsidR="00E61939" w:rsidRPr="00AE440B" w:rsidRDefault="00E61939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ü</w:t>
      </w:r>
      <w:r w:rsidR="005E0BA3" w:rsidRPr="00AE440B">
        <w:rPr>
          <w:rFonts w:ascii="Times" w:hAnsi="Times" w:cs="Times New Roman"/>
          <w:sz w:val="28"/>
          <w:szCs w:val="28"/>
        </w:rPr>
        <w:t xml:space="preserve">berall ähnlich und können </w:t>
      </w:r>
      <w:r w:rsidRPr="00AE440B">
        <w:rPr>
          <w:rFonts w:ascii="Times" w:hAnsi="Times" w:cs="Times New Roman"/>
          <w:sz w:val="28"/>
          <w:szCs w:val="28"/>
        </w:rPr>
        <w:t>uns</w:t>
      </w:r>
      <w:r w:rsidR="005E0BA3" w:rsidRPr="00AE440B">
        <w:rPr>
          <w:rFonts w:ascii="Times" w:hAnsi="Times" w:cs="Times New Roman"/>
          <w:sz w:val="28"/>
          <w:szCs w:val="28"/>
        </w:rPr>
        <w:t xml:space="preserve"> Freimaurer</w:t>
      </w:r>
      <w:r w:rsidRPr="00AE440B">
        <w:rPr>
          <w:rFonts w:ascii="Times" w:hAnsi="Times" w:cs="Times New Roman"/>
          <w:sz w:val="28"/>
          <w:szCs w:val="28"/>
        </w:rPr>
        <w:t xml:space="preserve"> auf Reisen zwar überraschen, aber niemals </w:t>
      </w:r>
      <w:r w:rsidR="005E0BA3" w:rsidRPr="00AE440B">
        <w:rPr>
          <w:rFonts w:ascii="Times" w:hAnsi="Times" w:cs="Times New Roman"/>
          <w:sz w:val="28"/>
          <w:szCs w:val="28"/>
        </w:rPr>
        <w:t>befremden.</w:t>
      </w:r>
    </w:p>
    <w:p w14:paraId="51BA0241" w14:textId="50AA9ABC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 xml:space="preserve"> Die ersten drei Grade - Lehrling, Geselle</w:t>
      </w:r>
    </w:p>
    <w:p w14:paraId="67F54FA7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und Meister - finden wir in allen Riten. Der</w:t>
      </w:r>
    </w:p>
    <w:p w14:paraId="48FDA3EB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Lehrling wird in allen Riten am Ende dreier</w:t>
      </w:r>
    </w:p>
    <w:p w14:paraId="45863793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symbolischer Reisen aufgenommen, in deren</w:t>
      </w:r>
    </w:p>
    <w:p w14:paraId="490EEE00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Verlauf er mit den vier Elementen konfrontiert</w:t>
      </w:r>
    </w:p>
    <w:p w14:paraId="5CCD498B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wird: Erde, Wasser, Luft und Feuer. Der Geselle</w:t>
      </w:r>
    </w:p>
    <w:p w14:paraId="4A8B47A4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 xml:space="preserve">erlebt </w:t>
      </w:r>
      <w:proofErr w:type="spellStart"/>
      <w:r w:rsidRPr="00AE440B">
        <w:rPr>
          <w:rFonts w:ascii="Times" w:hAnsi="Times" w:cs="Times New Roman"/>
          <w:strike/>
          <w:sz w:val="28"/>
          <w:szCs w:val="28"/>
        </w:rPr>
        <w:t>fünf</w:t>
      </w:r>
      <w:proofErr w:type="spellEnd"/>
      <w:r w:rsidRPr="00AE440B">
        <w:rPr>
          <w:rFonts w:ascii="Times" w:hAnsi="Times" w:cs="Times New Roman"/>
          <w:strike/>
          <w:sz w:val="28"/>
          <w:szCs w:val="28"/>
        </w:rPr>
        <w:t xml:space="preserve"> Reisen und </w:t>
      </w:r>
      <w:proofErr w:type="spellStart"/>
      <w:r w:rsidRPr="00AE440B">
        <w:rPr>
          <w:rFonts w:ascii="Times" w:hAnsi="Times" w:cs="Times New Roman"/>
          <w:strike/>
          <w:sz w:val="28"/>
          <w:szCs w:val="28"/>
        </w:rPr>
        <w:t>erbhckt</w:t>
      </w:r>
      <w:proofErr w:type="spellEnd"/>
      <w:r w:rsidRPr="00AE440B">
        <w:rPr>
          <w:rFonts w:ascii="Times" w:hAnsi="Times" w:cs="Times New Roman"/>
          <w:strike/>
          <w:sz w:val="28"/>
          <w:szCs w:val="28"/>
        </w:rPr>
        <w:t xml:space="preserve"> am Ende den</w:t>
      </w:r>
    </w:p>
    <w:p w14:paraId="5C4838DE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Flammenden Stern. Der Meister wiederum</w:t>
      </w:r>
    </w:p>
    <w:p w14:paraId="59BA71C4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durchlebt nochmals die Passion des ermordeten</w:t>
      </w:r>
    </w:p>
    <w:p w14:paraId="60AB533A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 xml:space="preserve">Baumeisters </w:t>
      </w:r>
      <w:proofErr w:type="spellStart"/>
      <w:r w:rsidRPr="00AE440B">
        <w:rPr>
          <w:rFonts w:ascii="Times" w:hAnsi="Times" w:cs="Times New Roman"/>
          <w:strike/>
          <w:sz w:val="28"/>
          <w:szCs w:val="28"/>
        </w:rPr>
        <w:t>Hiram</w:t>
      </w:r>
      <w:proofErr w:type="spellEnd"/>
      <w:r w:rsidRPr="00AE440B">
        <w:rPr>
          <w:rFonts w:ascii="Times" w:hAnsi="Times" w:cs="Times New Roman"/>
          <w:strike/>
          <w:sz w:val="28"/>
          <w:szCs w:val="28"/>
        </w:rPr>
        <w:t>. In allen praktizierten Ritualen</w:t>
      </w:r>
    </w:p>
    <w:p w14:paraId="27A4CEE9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der Welt arbeiten die Lehrlinge, die Gesellen</w:t>
      </w:r>
    </w:p>
    <w:p w14:paraId="78A27744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und die Meister in einer Loge, die mit ihren</w:t>
      </w:r>
    </w:p>
    <w:p w14:paraId="0BC65581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 xml:space="preserve">zwei Säulen </w:t>
      </w:r>
      <w:proofErr w:type="spellStart"/>
      <w:r w:rsidRPr="00AE440B">
        <w:rPr>
          <w:rFonts w:ascii="Times" w:hAnsi="Times" w:cs="Times New Roman"/>
          <w:strike/>
          <w:sz w:val="28"/>
          <w:szCs w:val="28"/>
        </w:rPr>
        <w:t>Jakin</w:t>
      </w:r>
      <w:proofErr w:type="spellEnd"/>
      <w:r w:rsidRPr="00AE440B">
        <w:rPr>
          <w:rFonts w:ascii="Times" w:hAnsi="Times" w:cs="Times New Roman"/>
          <w:strike/>
          <w:sz w:val="28"/>
          <w:szCs w:val="28"/>
        </w:rPr>
        <w:t xml:space="preserve"> und Boas den Salomonischen</w:t>
      </w:r>
    </w:p>
    <w:p w14:paraId="52CAFB9F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Tempel symbolisiert. Der Tempel ist der Länge</w:t>
      </w:r>
    </w:p>
    <w:p w14:paraId="5023E0B9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nach von Ost nach West, der Breite nach von</w:t>
      </w:r>
    </w:p>
    <w:p w14:paraId="0B70EA82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lastRenderedPageBreak/>
        <w:t xml:space="preserve">Nord nach </w:t>
      </w:r>
      <w:proofErr w:type="spellStart"/>
      <w:r w:rsidRPr="00AE440B">
        <w:rPr>
          <w:rFonts w:ascii="Times" w:hAnsi="Times" w:cs="Times New Roman"/>
          <w:strike/>
          <w:sz w:val="28"/>
          <w:szCs w:val="28"/>
        </w:rPr>
        <w:t>Süd</w:t>
      </w:r>
      <w:proofErr w:type="spellEnd"/>
      <w:r w:rsidRPr="00AE440B">
        <w:rPr>
          <w:rFonts w:ascii="Times" w:hAnsi="Times" w:cs="Times New Roman"/>
          <w:strike/>
          <w:sz w:val="28"/>
          <w:szCs w:val="28"/>
        </w:rPr>
        <w:t xml:space="preserve"> orientiert. Im Osten sitzt der Logenmeister</w:t>
      </w:r>
    </w:p>
    <w:p w14:paraId="05E133C7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 xml:space="preserve">oder </w:t>
      </w:r>
      <w:proofErr w:type="spellStart"/>
      <w:r w:rsidRPr="00AE440B">
        <w:rPr>
          <w:rFonts w:ascii="Times" w:hAnsi="Times" w:cs="Times New Roman"/>
          <w:strike/>
          <w:sz w:val="28"/>
          <w:szCs w:val="28"/>
        </w:rPr>
        <w:t>Ehrwürdige</w:t>
      </w:r>
      <w:proofErr w:type="spellEnd"/>
      <w:r w:rsidRPr="00AE440B">
        <w:rPr>
          <w:rFonts w:ascii="Times" w:hAnsi="Times" w:cs="Times New Roman"/>
          <w:strike/>
          <w:sz w:val="28"/>
          <w:szCs w:val="28"/>
        </w:rPr>
        <w:t>, der die Sitzungen</w:t>
      </w:r>
    </w:p>
    <w:p w14:paraId="2B8C15C3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 xml:space="preserve">leitet, im Westen der </w:t>
      </w:r>
      <w:proofErr w:type="spellStart"/>
      <w:r w:rsidRPr="00AE440B">
        <w:rPr>
          <w:rFonts w:ascii="Times" w:hAnsi="Times" w:cs="Times New Roman"/>
          <w:strike/>
          <w:sz w:val="28"/>
          <w:szCs w:val="28"/>
        </w:rPr>
        <w:t>Tempelhüter</w:t>
      </w:r>
      <w:proofErr w:type="spellEnd"/>
      <w:r w:rsidRPr="00AE440B">
        <w:rPr>
          <w:rFonts w:ascii="Times" w:hAnsi="Times" w:cs="Times New Roman"/>
          <w:strike/>
          <w:sz w:val="28"/>
          <w:szCs w:val="28"/>
        </w:rPr>
        <w:t xml:space="preserve">, </w:t>
      </w:r>
      <w:proofErr w:type="spellStart"/>
      <w:r w:rsidRPr="00AE440B">
        <w:rPr>
          <w:rFonts w:ascii="Times" w:hAnsi="Times" w:cs="Times New Roman"/>
          <w:strike/>
          <w:sz w:val="28"/>
          <w:szCs w:val="28"/>
        </w:rPr>
        <w:t>für</w:t>
      </w:r>
      <w:proofErr w:type="spellEnd"/>
      <w:r w:rsidRPr="00AE440B">
        <w:rPr>
          <w:rFonts w:ascii="Times" w:hAnsi="Times" w:cs="Times New Roman"/>
          <w:strike/>
          <w:sz w:val="28"/>
          <w:szCs w:val="28"/>
        </w:rPr>
        <w:t xml:space="preserve"> die </w:t>
      </w:r>
      <w:proofErr w:type="spellStart"/>
      <w:r w:rsidRPr="00AE440B">
        <w:rPr>
          <w:rFonts w:ascii="Times" w:hAnsi="Times" w:cs="Times New Roman"/>
          <w:strike/>
          <w:sz w:val="28"/>
          <w:szCs w:val="28"/>
        </w:rPr>
        <w:t>Dekkung</w:t>
      </w:r>
      <w:proofErr w:type="spellEnd"/>
    </w:p>
    <w:p w14:paraId="382BA3B8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der Loge verantwortlich. Im Norden sitzen</w:t>
      </w:r>
    </w:p>
    <w:p w14:paraId="7D34A76D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die Lehrlinge; sie haben während ihrer Lehre zu</w:t>
      </w:r>
    </w:p>
    <w:p w14:paraId="6807FBC7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 xml:space="preserve">schweigen. Im </w:t>
      </w:r>
      <w:proofErr w:type="spellStart"/>
      <w:r w:rsidRPr="00AE440B">
        <w:rPr>
          <w:rFonts w:ascii="Times" w:hAnsi="Times" w:cs="Times New Roman"/>
          <w:strike/>
          <w:sz w:val="28"/>
          <w:szCs w:val="28"/>
        </w:rPr>
        <w:t>Süden</w:t>
      </w:r>
      <w:proofErr w:type="spellEnd"/>
      <w:r w:rsidRPr="00AE440B">
        <w:rPr>
          <w:rFonts w:ascii="Times" w:hAnsi="Times" w:cs="Times New Roman"/>
          <w:strike/>
          <w:sz w:val="28"/>
          <w:szCs w:val="28"/>
        </w:rPr>
        <w:t xml:space="preserve"> sind die Gesellen zu finden.</w:t>
      </w:r>
    </w:p>
    <w:p w14:paraId="1552F2D0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 xml:space="preserve">Die Meister </w:t>
      </w:r>
      <w:proofErr w:type="spellStart"/>
      <w:r w:rsidRPr="00AE440B">
        <w:rPr>
          <w:rFonts w:ascii="Times" w:hAnsi="Times" w:cs="Times New Roman"/>
          <w:strike/>
          <w:sz w:val="28"/>
          <w:szCs w:val="28"/>
        </w:rPr>
        <w:t>dürfen</w:t>
      </w:r>
      <w:proofErr w:type="spellEnd"/>
      <w:r w:rsidRPr="00AE440B">
        <w:rPr>
          <w:rFonts w:ascii="Times" w:hAnsi="Times" w:cs="Times New Roman"/>
          <w:strike/>
          <w:sz w:val="28"/>
          <w:szCs w:val="28"/>
        </w:rPr>
        <w:t xml:space="preserve"> an jedem beliebigen Ort Platz</w:t>
      </w:r>
    </w:p>
    <w:p w14:paraId="2A39D028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nehmen. Die Lehrlinge und die Gesellen arbeiten</w:t>
      </w:r>
    </w:p>
    <w:p w14:paraId="06F36A06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jeweils unter der Leitung des Zweiten und des</w:t>
      </w:r>
    </w:p>
    <w:p w14:paraId="43371357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Ersten Aufsehers. Überall wird die Logenarbeit</w:t>
      </w:r>
    </w:p>
    <w:p w14:paraId="32EDBC0F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um "Hochmittag" begonnen und um "Hochmitternacht"</w:t>
      </w:r>
    </w:p>
    <w:p w14:paraId="655461EA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beendet. Selbstverständlich handelt es</w:t>
      </w:r>
    </w:p>
    <w:p w14:paraId="713D3F5F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sich dabei um symbolische Zeitangaben - zum</w:t>
      </w:r>
    </w:p>
    <w:p w14:paraId="55B518E5" w14:textId="0AA25E7A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 xml:space="preserve">Zeichen, </w:t>
      </w:r>
      <w:r w:rsidR="00B41F85">
        <w:rPr>
          <w:rFonts w:ascii="Times" w:hAnsi="Times" w:cs="Times New Roman"/>
          <w:strike/>
          <w:sz w:val="28"/>
          <w:szCs w:val="28"/>
        </w:rPr>
        <w:t>dass</w:t>
      </w:r>
      <w:r w:rsidRPr="00AE440B">
        <w:rPr>
          <w:rFonts w:ascii="Times" w:hAnsi="Times" w:cs="Times New Roman"/>
          <w:strike/>
          <w:sz w:val="28"/>
          <w:szCs w:val="28"/>
        </w:rPr>
        <w:t xml:space="preserve"> bei der Logenarbeit das Alltägliche</w:t>
      </w:r>
    </w:p>
    <w:p w14:paraId="1F88ECEC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abgelegt wird, um einen Moment der Zeitlosigkeit</w:t>
      </w:r>
    </w:p>
    <w:p w14:paraId="62F5EA81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erleben zu können. Überall ist die Decke des</w:t>
      </w:r>
    </w:p>
    <w:p w14:paraId="0F324FBA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Tempels mit einem Sternenhimmel verziert. Dies</w:t>
      </w:r>
    </w:p>
    <w:p w14:paraId="18294586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deutet auf die Vermittlerfunktion des Tempels</w:t>
      </w:r>
    </w:p>
    <w:p w14:paraId="025CECF1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 xml:space="preserve">zwischen Mensch und </w:t>
      </w:r>
      <w:proofErr w:type="spellStart"/>
      <w:r w:rsidRPr="00AE440B">
        <w:rPr>
          <w:rFonts w:ascii="Times" w:hAnsi="Times" w:cs="Times New Roman"/>
          <w:strike/>
          <w:sz w:val="28"/>
          <w:szCs w:val="28"/>
        </w:rPr>
        <w:t>Unive'rsum</w:t>
      </w:r>
      <w:proofErr w:type="spellEnd"/>
      <w:r w:rsidRPr="00AE440B">
        <w:rPr>
          <w:rFonts w:ascii="Times" w:hAnsi="Times" w:cs="Times New Roman"/>
          <w:strike/>
          <w:sz w:val="28"/>
          <w:szCs w:val="28"/>
        </w:rPr>
        <w:t xml:space="preserve"> hin. Jeder tritt,</w:t>
      </w:r>
    </w:p>
    <w:p w14:paraId="41FA8310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mit einem Schurz und mit Handschuhen bekleidet,</w:t>
      </w:r>
    </w:p>
    <w:p w14:paraId="4282C86B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ein und arbeitet symbolisch mit den Werkzeugen</w:t>
      </w:r>
    </w:p>
    <w:p w14:paraId="2E4F85EB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des Erbauers: Winkelmaß, Zirkel, Maßstab,</w:t>
      </w:r>
    </w:p>
    <w:p w14:paraId="3BD14211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Hebel, Setzwaage, Senkblei, Kelle.</w:t>
      </w:r>
    </w:p>
    <w:p w14:paraId="65E05AC5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615611">
        <w:rPr>
          <w:rFonts w:ascii="Times" w:hAnsi="Times" w:cs="Times New Roman"/>
          <w:strike/>
          <w:sz w:val="28"/>
          <w:szCs w:val="28"/>
        </w:rPr>
        <w:t xml:space="preserve">Der Bruder </w:t>
      </w:r>
      <w:r w:rsidR="004331A0" w:rsidRPr="00615611">
        <w:rPr>
          <w:rFonts w:ascii="Times" w:hAnsi="Times" w:cs="Times New Roman"/>
          <w:strike/>
          <w:sz w:val="28"/>
          <w:szCs w:val="28"/>
        </w:rPr>
        <w:t xml:space="preserve">der </w:t>
      </w:r>
      <w:r w:rsidRPr="00615611">
        <w:rPr>
          <w:rFonts w:ascii="Times" w:hAnsi="Times" w:cs="Times New Roman"/>
          <w:strike/>
          <w:sz w:val="28"/>
          <w:szCs w:val="28"/>
        </w:rPr>
        <w:t>das Wort ergreift, richtet sich- und das ist wichtig</w:t>
      </w:r>
    </w:p>
    <w:p w14:paraId="6B07142D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615611">
        <w:rPr>
          <w:rFonts w:ascii="Times" w:hAnsi="Times" w:cs="Times New Roman"/>
          <w:strike/>
          <w:sz w:val="28"/>
          <w:szCs w:val="28"/>
        </w:rPr>
        <w:t>- stramm stehend an den Meister vom Stuhl und</w:t>
      </w:r>
    </w:p>
    <w:p w14:paraId="0B004D90" w14:textId="0B33D6F5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615611">
        <w:rPr>
          <w:rFonts w:ascii="Times" w:hAnsi="Times" w:cs="Times New Roman"/>
          <w:strike/>
          <w:sz w:val="28"/>
          <w:szCs w:val="28"/>
        </w:rPr>
        <w:t>darf erst unterbrochen werden, nachdem er</w:t>
      </w:r>
      <w:r w:rsidR="004331A0" w:rsidRPr="00615611">
        <w:rPr>
          <w:rFonts w:ascii="Times" w:hAnsi="Times" w:cs="Times New Roman"/>
          <w:strike/>
          <w:sz w:val="28"/>
          <w:szCs w:val="28"/>
        </w:rPr>
        <w:t xml:space="preserve"> </w:t>
      </w:r>
      <w:r w:rsidRPr="00615611">
        <w:rPr>
          <w:rFonts w:ascii="Times" w:hAnsi="Times" w:cs="Times New Roman"/>
          <w:strike/>
          <w:sz w:val="28"/>
          <w:szCs w:val="28"/>
        </w:rPr>
        <w:t xml:space="preserve">durch die Worte "Ich habe gesprochen" </w:t>
      </w:r>
      <w:r w:rsidR="00E61939" w:rsidRPr="00615611">
        <w:rPr>
          <w:rFonts w:ascii="Times" w:hAnsi="Times" w:cs="Times New Roman"/>
          <w:strike/>
          <w:sz w:val="28"/>
          <w:szCs w:val="28"/>
        </w:rPr>
        <w:t>od</w:t>
      </w:r>
      <w:r w:rsidR="00B41F85" w:rsidRPr="00615611">
        <w:rPr>
          <w:rFonts w:ascii="Times" w:hAnsi="Times" w:cs="Times New Roman"/>
          <w:strike/>
          <w:sz w:val="28"/>
          <w:szCs w:val="28"/>
        </w:rPr>
        <w:t>er „ehrwürdiger Meister, meine Z</w:t>
      </w:r>
      <w:r w:rsidR="00E61939" w:rsidRPr="00615611">
        <w:rPr>
          <w:rFonts w:ascii="Times" w:hAnsi="Times" w:cs="Times New Roman"/>
          <w:strike/>
          <w:sz w:val="28"/>
          <w:szCs w:val="28"/>
        </w:rPr>
        <w:t xml:space="preserve">eichnung ist beendet“ </w:t>
      </w:r>
      <w:r w:rsidRPr="00615611">
        <w:rPr>
          <w:rFonts w:ascii="Times" w:hAnsi="Times" w:cs="Times New Roman"/>
          <w:strike/>
          <w:sz w:val="28"/>
          <w:szCs w:val="28"/>
        </w:rPr>
        <w:t>selbst das</w:t>
      </w:r>
      <w:r w:rsidR="00E61939" w:rsidRPr="00615611">
        <w:rPr>
          <w:rFonts w:ascii="Times" w:hAnsi="Times" w:cs="Times New Roman"/>
          <w:strike/>
          <w:sz w:val="28"/>
          <w:szCs w:val="28"/>
        </w:rPr>
        <w:t xml:space="preserve"> </w:t>
      </w:r>
      <w:r w:rsidRPr="00615611">
        <w:rPr>
          <w:rFonts w:ascii="Times" w:hAnsi="Times" w:cs="Times New Roman"/>
          <w:strike/>
          <w:sz w:val="28"/>
          <w:szCs w:val="28"/>
        </w:rPr>
        <w:t>Ende seiner Rede signalisiert hat.</w:t>
      </w:r>
    </w:p>
    <w:p w14:paraId="25AC4A02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>Die Verschiedenheit der Riten manifestiert</w:t>
      </w:r>
    </w:p>
    <w:p w14:paraId="5D9FE725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>sich in der Einrichtung des Tempels, in den Texten</w:t>
      </w:r>
    </w:p>
    <w:p w14:paraId="5A736E07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 xml:space="preserve">der Rituale, die </w:t>
      </w:r>
      <w:proofErr w:type="spellStart"/>
      <w:r w:rsidRPr="00615611">
        <w:rPr>
          <w:rFonts w:ascii="Times" w:hAnsi="Times" w:cs="Times New Roman"/>
          <w:sz w:val="28"/>
          <w:szCs w:val="28"/>
        </w:rPr>
        <w:t>die</w:t>
      </w:r>
      <w:proofErr w:type="spellEnd"/>
      <w:r w:rsidRPr="00615611">
        <w:rPr>
          <w:rFonts w:ascii="Times" w:hAnsi="Times" w:cs="Times New Roman"/>
          <w:sz w:val="28"/>
          <w:szCs w:val="28"/>
        </w:rPr>
        <w:t xml:space="preserve"> Aufnahmezeremonien</w:t>
      </w:r>
    </w:p>
    <w:p w14:paraId="1950D87D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>und den Ablauf der Sitzungen beschreiben, und</w:t>
      </w:r>
    </w:p>
    <w:p w14:paraId="4D8DF3FF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>in den Zugangsmodalitäten zu den verschiedenen</w:t>
      </w:r>
    </w:p>
    <w:p w14:paraId="59D66D81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>Logenämtern. Der wichtigste Unterschied liegt</w:t>
      </w:r>
    </w:p>
    <w:p w14:paraId="1233CEF9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>in den Erkenntnisstufen nach dem Meistergrad.</w:t>
      </w:r>
    </w:p>
    <w:p w14:paraId="6897E984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 xml:space="preserve">Die zwei Säulen </w:t>
      </w:r>
      <w:proofErr w:type="spellStart"/>
      <w:r w:rsidRPr="00615611">
        <w:rPr>
          <w:rFonts w:ascii="Times" w:hAnsi="Times" w:cs="Times New Roman"/>
          <w:sz w:val="28"/>
          <w:szCs w:val="28"/>
        </w:rPr>
        <w:t>Jakin</w:t>
      </w:r>
      <w:proofErr w:type="spellEnd"/>
      <w:r w:rsidRPr="00615611">
        <w:rPr>
          <w:rFonts w:ascii="Times" w:hAnsi="Times" w:cs="Times New Roman"/>
          <w:sz w:val="28"/>
          <w:szCs w:val="28"/>
        </w:rPr>
        <w:t xml:space="preserve"> und Boas, die am Eingang</w:t>
      </w:r>
    </w:p>
    <w:p w14:paraId="26E65C99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 xml:space="preserve">zum Tempel stehen, sind je nach </w:t>
      </w:r>
      <w:proofErr w:type="spellStart"/>
      <w:r w:rsidRPr="00615611">
        <w:rPr>
          <w:rFonts w:ascii="Times" w:hAnsi="Times" w:cs="Times New Roman"/>
          <w:sz w:val="28"/>
          <w:szCs w:val="28"/>
        </w:rPr>
        <w:t>RitusFranzösischer</w:t>
      </w:r>
      <w:proofErr w:type="spellEnd"/>
    </w:p>
    <w:p w14:paraId="6E7B25C8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>oder Alter und Angenommener</w:t>
      </w:r>
    </w:p>
    <w:p w14:paraId="05655F73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>Schottischer Ritus - unterschiedlich angeordnet.</w:t>
      </w:r>
    </w:p>
    <w:p w14:paraId="1D0B6093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>Im Emulations-Ritus haben die Aufseher jeweils</w:t>
      </w:r>
    </w:p>
    <w:p w14:paraId="588497CE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>eine kleine Säule auf ihrem Tisch: Wenn ein</w:t>
      </w:r>
    </w:p>
    <w:p w14:paraId="71C0A0B6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>Aufseher seine kippt, stellt der andere seine Säule</w:t>
      </w:r>
    </w:p>
    <w:p w14:paraId="05E24F05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>auf. Im rektifizierten Schottischen Ritus befindet</w:t>
      </w:r>
    </w:p>
    <w:p w14:paraId="55FE31AE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>sich im Inneren des Tempels eine gebrochene</w:t>
      </w:r>
    </w:p>
    <w:p w14:paraId="13C4C943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lastRenderedPageBreak/>
        <w:t>Säule mit der Inschrift "</w:t>
      </w:r>
      <w:proofErr w:type="spellStart"/>
      <w:r w:rsidRPr="00615611">
        <w:rPr>
          <w:rFonts w:ascii="Times" w:hAnsi="Times" w:cs="Times New Roman"/>
          <w:sz w:val="28"/>
          <w:szCs w:val="28"/>
        </w:rPr>
        <w:t>adhuc</w:t>
      </w:r>
      <w:proofErr w:type="spellEnd"/>
      <w:r w:rsidRPr="00615611">
        <w:rPr>
          <w:rFonts w:ascii="Times" w:hAnsi="Times" w:cs="Times New Roman"/>
          <w:sz w:val="28"/>
          <w:szCs w:val="28"/>
        </w:rPr>
        <w:t xml:space="preserve"> </w:t>
      </w:r>
      <w:proofErr w:type="spellStart"/>
      <w:r w:rsidRPr="00615611">
        <w:rPr>
          <w:rFonts w:ascii="Times" w:hAnsi="Times" w:cs="Times New Roman"/>
          <w:sz w:val="28"/>
          <w:szCs w:val="28"/>
        </w:rPr>
        <w:t>stat</w:t>
      </w:r>
      <w:proofErr w:type="spellEnd"/>
      <w:r w:rsidRPr="00615611">
        <w:rPr>
          <w:rFonts w:ascii="Times" w:hAnsi="Times" w:cs="Times New Roman"/>
          <w:sz w:val="28"/>
          <w:szCs w:val="28"/>
        </w:rPr>
        <w:t>" (lat., "Noch</w:t>
      </w:r>
    </w:p>
    <w:p w14:paraId="7F69DC23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>steht sie aufrecht"). Im Emulations-Ritus wechseln</w:t>
      </w:r>
    </w:p>
    <w:p w14:paraId="1B2F31E3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 xml:space="preserve">sich die Ämter Jahr </w:t>
      </w:r>
      <w:proofErr w:type="spellStart"/>
      <w:r w:rsidRPr="00615611">
        <w:rPr>
          <w:rFonts w:ascii="Times" w:hAnsi="Times" w:cs="Times New Roman"/>
          <w:sz w:val="28"/>
          <w:szCs w:val="28"/>
        </w:rPr>
        <w:t>für</w:t>
      </w:r>
      <w:proofErr w:type="spellEnd"/>
      <w:r w:rsidRPr="00615611">
        <w:rPr>
          <w:rFonts w:ascii="Times" w:hAnsi="Times" w:cs="Times New Roman"/>
          <w:sz w:val="28"/>
          <w:szCs w:val="28"/>
        </w:rPr>
        <w:t xml:space="preserve"> Jahr automatisch ab.</w:t>
      </w:r>
    </w:p>
    <w:p w14:paraId="7C999F03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>In den anderen Riten hingegen werden die Beamten gewählt (Meister vom Stuhl, Erster und</w:t>
      </w:r>
    </w:p>
    <w:p w14:paraId="2C763638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>Zweiter Aufseher, Sekretär, Schatzmeister, Redner,</w:t>
      </w:r>
    </w:p>
    <w:p w14:paraId="4E0ACD32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>Zeremonienmeister, Großer Experte, Almosenier,</w:t>
      </w:r>
    </w:p>
    <w:p w14:paraId="0F6EE29D" w14:textId="693FE466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 xml:space="preserve">Wachhabender). Auch ist es möglich, </w:t>
      </w:r>
      <w:r w:rsidR="00B41F85" w:rsidRPr="00615611">
        <w:rPr>
          <w:rFonts w:ascii="Times" w:hAnsi="Times" w:cs="Times New Roman"/>
          <w:sz w:val="28"/>
          <w:szCs w:val="28"/>
        </w:rPr>
        <w:t>dass</w:t>
      </w:r>
    </w:p>
    <w:p w14:paraId="2BF866A5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>der Meister vom Stuhl von einem Komitee vorgeschlagen</w:t>
      </w:r>
    </w:p>
    <w:p w14:paraId="738697F6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>oder von der Loge gewählt wird; dann</w:t>
      </w:r>
    </w:p>
    <w:p w14:paraId="0D80B846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>bestimmt er seine Beamten selbst. Die gemischten</w:t>
      </w:r>
    </w:p>
    <w:p w14:paraId="1E2A0B4E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>Logen und die Frauenlogen praktizieren dieselben</w:t>
      </w:r>
    </w:p>
    <w:p w14:paraId="4E0079D0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>Riten wie die reinen Männerlogen, mit</w:t>
      </w:r>
    </w:p>
    <w:p w14:paraId="034E0F89" w14:textId="11AB7EE9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 xml:space="preserve">dem einzigen Unterschied, </w:t>
      </w:r>
      <w:r w:rsidR="00B41F85" w:rsidRPr="00615611">
        <w:rPr>
          <w:rFonts w:ascii="Times" w:hAnsi="Times" w:cs="Times New Roman"/>
          <w:sz w:val="28"/>
          <w:szCs w:val="28"/>
        </w:rPr>
        <w:t>dass</w:t>
      </w:r>
      <w:r w:rsidRPr="00615611">
        <w:rPr>
          <w:rFonts w:ascii="Times" w:hAnsi="Times" w:cs="Times New Roman"/>
          <w:sz w:val="28"/>
          <w:szCs w:val="28"/>
        </w:rPr>
        <w:t xml:space="preserve"> manche </w:t>
      </w:r>
      <w:proofErr w:type="spellStart"/>
      <w:r w:rsidRPr="00615611">
        <w:rPr>
          <w:rFonts w:ascii="Times" w:hAnsi="Times" w:cs="Times New Roman"/>
          <w:sz w:val="28"/>
          <w:szCs w:val="28"/>
        </w:rPr>
        <w:t>MännerIogen</w:t>
      </w:r>
      <w:proofErr w:type="spellEnd"/>
    </w:p>
    <w:p w14:paraId="64B6AE9E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>keinen Schwestern und manche Frauen-_</w:t>
      </w:r>
    </w:p>
    <w:p w14:paraId="4F55D7EA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 xml:space="preserve">logen keinen </w:t>
      </w:r>
      <w:proofErr w:type="spellStart"/>
      <w:r w:rsidRPr="00615611">
        <w:rPr>
          <w:rFonts w:ascii="Times" w:hAnsi="Times" w:cs="Times New Roman"/>
          <w:sz w:val="28"/>
          <w:szCs w:val="28"/>
        </w:rPr>
        <w:t>Brüdern</w:t>
      </w:r>
      <w:proofErr w:type="spellEnd"/>
      <w:r w:rsidRPr="00615611">
        <w:rPr>
          <w:rFonts w:ascii="Times" w:hAnsi="Times" w:cs="Times New Roman"/>
          <w:sz w:val="28"/>
          <w:szCs w:val="28"/>
        </w:rPr>
        <w:t xml:space="preserve"> Eintritt gewähren.</w:t>
      </w:r>
    </w:p>
    <w:p w14:paraId="2B4907CC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>Die Riten unterscheiden sich besonders in</w:t>
      </w:r>
    </w:p>
    <w:p w14:paraId="2BBCE425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>den höheren Graden grundsätzlich voneinander.</w:t>
      </w:r>
    </w:p>
    <w:p w14:paraId="08891A6A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>Der Französische Ritus zählt davon sieben, der</w:t>
      </w:r>
    </w:p>
    <w:p w14:paraId="0EC7061D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>rektifizierte Schottische Ritus sechs, der Alte und</w:t>
      </w:r>
    </w:p>
    <w:p w14:paraId="04424375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>Angenommene Schottische Ritus dreiunddreißig</w:t>
      </w:r>
    </w:p>
    <w:p w14:paraId="7D228677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 xml:space="preserve">und die Riten von Memphis, </w:t>
      </w:r>
      <w:proofErr w:type="spellStart"/>
      <w:r w:rsidRPr="00615611">
        <w:rPr>
          <w:rFonts w:ascii="Times" w:hAnsi="Times" w:cs="Times New Roman"/>
          <w:sz w:val="28"/>
          <w:szCs w:val="28"/>
        </w:rPr>
        <w:t>Misraim</w:t>
      </w:r>
      <w:proofErr w:type="spellEnd"/>
      <w:r w:rsidRPr="00615611">
        <w:rPr>
          <w:rFonts w:ascii="Times" w:hAnsi="Times" w:cs="Times New Roman"/>
          <w:sz w:val="28"/>
          <w:szCs w:val="28"/>
        </w:rPr>
        <w:t xml:space="preserve"> und Memphis-</w:t>
      </w:r>
    </w:p>
    <w:p w14:paraId="308D6E74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proofErr w:type="spellStart"/>
      <w:r w:rsidRPr="00615611">
        <w:rPr>
          <w:rFonts w:ascii="Times" w:hAnsi="Times" w:cs="Times New Roman"/>
          <w:sz w:val="28"/>
          <w:szCs w:val="28"/>
        </w:rPr>
        <w:t>Misraim</w:t>
      </w:r>
      <w:proofErr w:type="spellEnd"/>
      <w:r w:rsidRPr="00615611">
        <w:rPr>
          <w:rFonts w:ascii="Times" w:hAnsi="Times" w:cs="Times New Roman"/>
          <w:sz w:val="28"/>
          <w:szCs w:val="28"/>
        </w:rPr>
        <w:t xml:space="preserve"> neunzig bis neunundneunzig. Protokolle</w:t>
      </w:r>
    </w:p>
    <w:p w14:paraId="3CD32F48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>zwischen den Riten erlauben Anrechnungen,</w:t>
      </w:r>
    </w:p>
    <w:p w14:paraId="0CC9C084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>und ein Freimaurer kann Logen besuchen,</w:t>
      </w:r>
    </w:p>
    <w:p w14:paraId="32EB35E3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>die andere Riten praktizieren als er selbst.</w:t>
      </w:r>
    </w:p>
    <w:p w14:paraId="047F0635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>Wer sich eingehender mit den Riten beschäftigen</w:t>
      </w:r>
    </w:p>
    <w:p w14:paraId="181DD056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 xml:space="preserve">will, kann auf viel Literatur </w:t>
      </w:r>
      <w:proofErr w:type="spellStart"/>
      <w:r w:rsidRPr="00615611">
        <w:rPr>
          <w:rFonts w:ascii="Times" w:hAnsi="Times" w:cs="Times New Roman"/>
          <w:sz w:val="28"/>
          <w:szCs w:val="28"/>
        </w:rPr>
        <w:t>zurückgreifen</w:t>
      </w:r>
      <w:proofErr w:type="spellEnd"/>
      <w:r w:rsidRPr="00615611">
        <w:rPr>
          <w:rFonts w:ascii="Times" w:hAnsi="Times" w:cs="Times New Roman"/>
          <w:sz w:val="28"/>
          <w:szCs w:val="28"/>
        </w:rPr>
        <w:t>.</w:t>
      </w:r>
    </w:p>
    <w:p w14:paraId="4ACE25BE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>Obwohl die Freimaurer "gedeckt" arbeiten,</w:t>
      </w:r>
    </w:p>
    <w:p w14:paraId="618AD432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>also im stillen, bilden sie keinen Geheimbund,</w:t>
      </w:r>
    </w:p>
    <w:p w14:paraId="25FB6AC4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>sondern einen Modus des kulturellen und</w:t>
      </w:r>
    </w:p>
    <w:p w14:paraId="393BAA8F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 xml:space="preserve">sozialen Lebens. Sie empfangen </w:t>
      </w:r>
      <w:proofErr w:type="spellStart"/>
      <w:r w:rsidRPr="00615611">
        <w:rPr>
          <w:rFonts w:ascii="Times" w:hAnsi="Times" w:cs="Times New Roman"/>
          <w:sz w:val="28"/>
          <w:szCs w:val="28"/>
        </w:rPr>
        <w:t>Einflüsse</w:t>
      </w:r>
      <w:proofErr w:type="spellEnd"/>
      <w:r w:rsidRPr="00615611">
        <w:rPr>
          <w:rFonts w:ascii="Times" w:hAnsi="Times" w:cs="Times New Roman"/>
          <w:sz w:val="28"/>
          <w:szCs w:val="28"/>
        </w:rPr>
        <w:t xml:space="preserve"> und</w:t>
      </w:r>
    </w:p>
    <w:p w14:paraId="410B031F" w14:textId="77777777" w:rsidR="005E0BA3" w:rsidRPr="00615611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615611">
        <w:rPr>
          <w:rFonts w:ascii="Times" w:hAnsi="Times" w:cs="Times New Roman"/>
          <w:sz w:val="28"/>
          <w:szCs w:val="28"/>
        </w:rPr>
        <w:t>wirken nach außen.</w:t>
      </w:r>
    </w:p>
    <w:p w14:paraId="7585FA35" w14:textId="358A3FCB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Die Freimaurerei ist keine Religion. Dennoch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endet jede Zeremonie so, wie es bei Religionen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="004331A0" w:rsidRPr="00AE440B">
        <w:rPr>
          <w:rFonts w:ascii="Times" w:hAnsi="Times" w:cs="Times New Roman"/>
          <w:sz w:val="28"/>
          <w:szCs w:val="28"/>
        </w:rPr>
        <w:t>üblich ist: durch eine Spende fü</w:t>
      </w:r>
      <w:r w:rsidRPr="00AE440B">
        <w:rPr>
          <w:rFonts w:ascii="Times" w:hAnsi="Times" w:cs="Times New Roman"/>
          <w:sz w:val="28"/>
          <w:szCs w:val="28"/>
        </w:rPr>
        <w:t>r wohltätige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Zwecke in d</w:t>
      </w:r>
      <w:r w:rsidR="004331A0" w:rsidRPr="00AE440B">
        <w:rPr>
          <w:rFonts w:ascii="Times" w:hAnsi="Times" w:cs="Times New Roman"/>
          <w:sz w:val="28"/>
          <w:szCs w:val="28"/>
        </w:rPr>
        <w:t>ie</w:t>
      </w:r>
      <w:r w:rsidRPr="00AE440B">
        <w:rPr>
          <w:rFonts w:ascii="Times" w:hAnsi="Times" w:cs="Times New Roman"/>
          <w:sz w:val="28"/>
          <w:szCs w:val="28"/>
        </w:rPr>
        <w:t xml:space="preserve"> sogenannte</w:t>
      </w:r>
      <w:r w:rsidR="004331A0" w:rsidRPr="00AE440B">
        <w:rPr>
          <w:rFonts w:ascii="Times" w:hAnsi="Times" w:cs="Times New Roman"/>
          <w:sz w:val="28"/>
          <w:szCs w:val="28"/>
        </w:rPr>
        <w:t xml:space="preserve"> Armenkasse oder den</w:t>
      </w:r>
      <w:r w:rsidRPr="00AE440B">
        <w:rPr>
          <w:rFonts w:ascii="Times" w:hAnsi="Times" w:cs="Times New Roman"/>
          <w:sz w:val="28"/>
          <w:szCs w:val="28"/>
        </w:rPr>
        <w:t xml:space="preserve"> Witwensack.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Diese Kol</w:t>
      </w:r>
      <w:r w:rsidR="00E61939" w:rsidRPr="00AE440B">
        <w:rPr>
          <w:rFonts w:ascii="Times" w:hAnsi="Times" w:cs="Times New Roman"/>
          <w:sz w:val="28"/>
          <w:szCs w:val="28"/>
        </w:rPr>
        <w:t>lekte (das französische Wort fü</w:t>
      </w:r>
      <w:r w:rsidRPr="00AE440B">
        <w:rPr>
          <w:rFonts w:ascii="Times" w:hAnsi="Times" w:cs="Times New Roman"/>
          <w:sz w:val="28"/>
          <w:szCs w:val="28"/>
        </w:rPr>
        <w:t>r Kollekte,</w:t>
      </w:r>
    </w:p>
    <w:p w14:paraId="6E5D037A" w14:textId="68B0E92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"</w:t>
      </w:r>
      <w:proofErr w:type="spellStart"/>
      <w:r w:rsidRPr="00AE440B">
        <w:rPr>
          <w:rFonts w:ascii="Times" w:hAnsi="Times" w:cs="Times New Roman"/>
          <w:sz w:val="28"/>
          <w:szCs w:val="28"/>
        </w:rPr>
        <w:t>quete</w:t>
      </w:r>
      <w:proofErr w:type="spellEnd"/>
      <w:r w:rsidRPr="00AE440B">
        <w:rPr>
          <w:rFonts w:ascii="Times" w:hAnsi="Times" w:cs="Times New Roman"/>
          <w:sz w:val="28"/>
          <w:szCs w:val="28"/>
        </w:rPr>
        <w:t>", bedeutet auch "Suche") fa</w:t>
      </w:r>
      <w:r w:rsidR="00B41F85">
        <w:rPr>
          <w:rFonts w:ascii="Times" w:hAnsi="Times" w:cs="Times New Roman"/>
          <w:sz w:val="28"/>
          <w:szCs w:val="28"/>
        </w:rPr>
        <w:t>ss</w:t>
      </w:r>
      <w:r w:rsidRPr="00AE440B">
        <w:rPr>
          <w:rFonts w:ascii="Times" w:hAnsi="Times" w:cs="Times New Roman"/>
          <w:sz w:val="28"/>
          <w:szCs w:val="28"/>
        </w:rPr>
        <w:t>t den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Sinn aller Riten zusammen: die Suche nach der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="004331A0" w:rsidRPr="00AE440B">
        <w:rPr>
          <w:rFonts w:ascii="Times" w:hAnsi="Times" w:cs="Times New Roman"/>
          <w:sz w:val="28"/>
          <w:szCs w:val="28"/>
        </w:rPr>
        <w:t>Wahrheit und das Sammeln für</w:t>
      </w:r>
      <w:r w:rsidRPr="00AE440B">
        <w:rPr>
          <w:rFonts w:ascii="Times" w:hAnsi="Times" w:cs="Times New Roman"/>
          <w:sz w:val="28"/>
          <w:szCs w:val="28"/>
        </w:rPr>
        <w:t xml:space="preserve"> das Überleben.</w:t>
      </w:r>
    </w:p>
    <w:p w14:paraId="015B4334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Seit dem 18. Jh. schließen sich Logen föderativ</w:t>
      </w:r>
    </w:p>
    <w:p w14:paraId="252DDA50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 xml:space="preserve">zusammen. Diese </w:t>
      </w:r>
      <w:proofErr w:type="spellStart"/>
      <w:r w:rsidRPr="00AE440B">
        <w:rPr>
          <w:rFonts w:ascii="Times" w:hAnsi="Times" w:cs="Times New Roman"/>
          <w:strike/>
          <w:sz w:val="28"/>
          <w:szCs w:val="28"/>
        </w:rPr>
        <w:t>Zusammenschlüsse</w:t>
      </w:r>
      <w:proofErr w:type="spellEnd"/>
      <w:r w:rsidRPr="00AE440B">
        <w:rPr>
          <w:rFonts w:ascii="Times" w:hAnsi="Times" w:cs="Times New Roman"/>
          <w:strike/>
          <w:sz w:val="28"/>
          <w:szCs w:val="28"/>
        </w:rPr>
        <w:t xml:space="preserve"> werden</w:t>
      </w:r>
    </w:p>
    <w:p w14:paraId="6B1D0049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"Obedienzen" genannt, ihre Freimaurerei ist</w:t>
      </w:r>
    </w:p>
    <w:p w14:paraId="52A0D1F7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die "</w:t>
      </w:r>
      <w:proofErr w:type="spellStart"/>
      <w:r w:rsidRPr="00AE440B">
        <w:rPr>
          <w:rFonts w:ascii="Times" w:hAnsi="Times" w:cs="Times New Roman"/>
          <w:strike/>
          <w:sz w:val="28"/>
          <w:szCs w:val="28"/>
        </w:rPr>
        <w:t>Modeme</w:t>
      </w:r>
      <w:proofErr w:type="spellEnd"/>
      <w:r w:rsidRPr="00AE440B">
        <w:rPr>
          <w:rFonts w:ascii="Times" w:hAnsi="Times" w:cs="Times New Roman"/>
          <w:strike/>
          <w:sz w:val="28"/>
          <w:szCs w:val="28"/>
        </w:rPr>
        <w:t xml:space="preserve"> Freimaurerei".</w:t>
      </w:r>
    </w:p>
    <w:p w14:paraId="7EA3C013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lastRenderedPageBreak/>
        <w:t xml:space="preserve">Der Text, der die Moderne Freimaurerei </w:t>
      </w:r>
      <w:proofErr w:type="spellStart"/>
      <w:r w:rsidRPr="00AE440B">
        <w:rPr>
          <w:rFonts w:ascii="Times" w:hAnsi="Times" w:cs="Times New Roman"/>
          <w:strike/>
          <w:sz w:val="28"/>
          <w:szCs w:val="28"/>
        </w:rPr>
        <w:t>begründet</w:t>
      </w:r>
      <w:proofErr w:type="spellEnd"/>
      <w:r w:rsidRPr="00AE440B">
        <w:rPr>
          <w:rFonts w:ascii="Times" w:hAnsi="Times" w:cs="Times New Roman"/>
          <w:strike/>
          <w:sz w:val="28"/>
          <w:szCs w:val="28"/>
        </w:rPr>
        <w:t>,</w:t>
      </w:r>
    </w:p>
    <w:p w14:paraId="6B0CA6D0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ist ein Werk mit dem Titel "Konstitutionen</w:t>
      </w:r>
    </w:p>
    <w:p w14:paraId="5F687AF6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der Freimaurer", das 1723 anonym herausgegeben</w:t>
      </w:r>
    </w:p>
    <w:p w14:paraId="464223E1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wurde und mit James Anderson (1684-</w:t>
      </w:r>
    </w:p>
    <w:p w14:paraId="726759E2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1739), Pastor an der Kirche der Schottischen</w:t>
      </w:r>
    </w:p>
    <w:p w14:paraId="01F02991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Presbyterianer, in Verbindung gebracht wird. Er</w:t>
      </w:r>
    </w:p>
    <w:p w14:paraId="757759E4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wurde mit dem Verfassen beauftragt, seine Arbeit</w:t>
      </w:r>
    </w:p>
    <w:p w14:paraId="7EC08533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 xml:space="preserve">einem Komitee von vierzehn </w:t>
      </w:r>
      <w:proofErr w:type="spellStart"/>
      <w:r w:rsidRPr="00AE440B">
        <w:rPr>
          <w:rFonts w:ascii="Times" w:hAnsi="Times" w:cs="Times New Roman"/>
          <w:strike/>
          <w:sz w:val="28"/>
          <w:szCs w:val="28"/>
        </w:rPr>
        <w:t>Brüdern</w:t>
      </w:r>
      <w:proofErr w:type="spellEnd"/>
      <w:r w:rsidRPr="00AE440B">
        <w:rPr>
          <w:rFonts w:ascii="Times" w:hAnsi="Times" w:cs="Times New Roman"/>
          <w:strike/>
          <w:sz w:val="28"/>
          <w:szCs w:val="28"/>
        </w:rPr>
        <w:t xml:space="preserve"> vorgelegt</w:t>
      </w:r>
    </w:p>
    <w:p w14:paraId="3AC2F2BC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und nach einigen Bearbeitungen approbiert. Dieser</w:t>
      </w:r>
    </w:p>
    <w:p w14:paraId="63E6DDDA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Text sollte immer dann vorgelesen werden,</w:t>
      </w:r>
    </w:p>
    <w:p w14:paraId="2AD9DFF2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 xml:space="preserve">wenn die Loge neue </w:t>
      </w:r>
      <w:proofErr w:type="spellStart"/>
      <w:r w:rsidRPr="00AE440B">
        <w:rPr>
          <w:rFonts w:ascii="Times" w:hAnsi="Times" w:cs="Times New Roman"/>
          <w:strike/>
          <w:sz w:val="28"/>
          <w:szCs w:val="28"/>
        </w:rPr>
        <w:t>Brüder</w:t>
      </w:r>
      <w:proofErr w:type="spellEnd"/>
      <w:r w:rsidRPr="00AE440B">
        <w:rPr>
          <w:rFonts w:ascii="Times" w:hAnsi="Times" w:cs="Times New Roman"/>
          <w:strike/>
          <w:sz w:val="28"/>
          <w:szCs w:val="28"/>
        </w:rPr>
        <w:t xml:space="preserve"> empfing.</w:t>
      </w:r>
    </w:p>
    <w:p w14:paraId="0BD4343D" w14:textId="0BA8BD7D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 xml:space="preserve">Im ersten Artikel des </w:t>
      </w:r>
      <w:proofErr w:type="spellStart"/>
      <w:r w:rsidRPr="00AE440B">
        <w:rPr>
          <w:rFonts w:ascii="Times" w:hAnsi="Times" w:cs="Times New Roman"/>
          <w:sz w:val="28"/>
          <w:szCs w:val="28"/>
        </w:rPr>
        <w:t>Konstitutionenbuches</w:t>
      </w:r>
      <w:proofErr w:type="spellEnd"/>
      <w:r w:rsidR="004331A0" w:rsidRPr="00AE440B">
        <w:rPr>
          <w:rFonts w:ascii="Times" w:hAnsi="Times" w:cs="Times New Roman"/>
          <w:sz w:val="28"/>
          <w:szCs w:val="28"/>
        </w:rPr>
        <w:t xml:space="preserve"> von 1723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 xml:space="preserve">heißt es, </w:t>
      </w:r>
      <w:r w:rsidR="00B41F85">
        <w:rPr>
          <w:rFonts w:ascii="Times" w:hAnsi="Times" w:cs="Times New Roman"/>
          <w:sz w:val="28"/>
          <w:szCs w:val="28"/>
        </w:rPr>
        <w:t>dass</w:t>
      </w:r>
      <w:r w:rsidRPr="00AE440B">
        <w:rPr>
          <w:rFonts w:ascii="Times" w:hAnsi="Times" w:cs="Times New Roman"/>
          <w:sz w:val="28"/>
          <w:szCs w:val="28"/>
        </w:rPr>
        <w:t xml:space="preserve"> ein Mensch nach seinem Lebenswandel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beurteilt werden soll, und nicht nach seinem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religiösen Glauben:</w:t>
      </w:r>
    </w:p>
    <w:p w14:paraId="0087E09A" w14:textId="1E89908A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"Der Maurer ist als Maurer verpflichtet, dem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Sittengesetz zu gehorchen; und wenn er seine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Kunst recht versteht, wird er weder ein stupider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 xml:space="preserve">Atheist noch ein irreligiöser </w:t>
      </w:r>
      <w:r w:rsidR="004331A0" w:rsidRPr="00AE440B">
        <w:rPr>
          <w:rFonts w:ascii="Times" w:hAnsi="Times" w:cs="Times New Roman"/>
          <w:sz w:val="28"/>
          <w:szCs w:val="28"/>
        </w:rPr>
        <w:t>Frei</w:t>
      </w:r>
      <w:r w:rsidR="00E61939" w:rsidRPr="00AE440B">
        <w:rPr>
          <w:rFonts w:ascii="Times" w:hAnsi="Times" w:cs="Times New Roman"/>
          <w:sz w:val="28"/>
          <w:szCs w:val="28"/>
        </w:rPr>
        <w:t>geist</w:t>
      </w:r>
      <w:r w:rsidRPr="00AE440B">
        <w:rPr>
          <w:rFonts w:ascii="Times" w:hAnsi="Times" w:cs="Times New Roman"/>
          <w:sz w:val="28"/>
          <w:szCs w:val="28"/>
        </w:rPr>
        <w:t xml:space="preserve"> sein.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Aber während sich die Maurer der verschiedenen</w:t>
      </w:r>
      <w:r w:rsidR="00E61939" w:rsidRPr="00AE440B">
        <w:rPr>
          <w:rFonts w:ascii="Times" w:hAnsi="Times" w:cs="Times New Roman"/>
          <w:sz w:val="28"/>
          <w:szCs w:val="28"/>
        </w:rPr>
        <w:t xml:space="preserve"> L</w:t>
      </w:r>
      <w:r w:rsidRPr="00AE440B">
        <w:rPr>
          <w:rFonts w:ascii="Times" w:hAnsi="Times" w:cs="Times New Roman"/>
          <w:sz w:val="28"/>
          <w:szCs w:val="28"/>
        </w:rPr>
        <w:t>änder in alten Zeiten zu derjenigen Religion bekennen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mu</w:t>
      </w:r>
      <w:r w:rsidR="00B41F85">
        <w:rPr>
          <w:rFonts w:ascii="Times" w:hAnsi="Times" w:cs="Times New Roman"/>
          <w:sz w:val="28"/>
          <w:szCs w:val="28"/>
        </w:rPr>
        <w:t>ss</w:t>
      </w:r>
      <w:r w:rsidRPr="00AE440B">
        <w:rPr>
          <w:rFonts w:ascii="Times" w:hAnsi="Times" w:cs="Times New Roman"/>
          <w:sz w:val="28"/>
          <w:szCs w:val="28"/>
        </w:rPr>
        <w:t>ten, die in ihrem Land und Volk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="004331A0" w:rsidRPr="00AE440B">
        <w:rPr>
          <w:rFonts w:ascii="Times" w:hAnsi="Times" w:cs="Times New Roman"/>
          <w:sz w:val="28"/>
          <w:szCs w:val="28"/>
        </w:rPr>
        <w:t>galt, halten wir es heute fü</w:t>
      </w:r>
      <w:r w:rsidRPr="00AE440B">
        <w:rPr>
          <w:rFonts w:ascii="Times" w:hAnsi="Times" w:cs="Times New Roman"/>
          <w:sz w:val="28"/>
          <w:szCs w:val="28"/>
        </w:rPr>
        <w:t>r besser, sie bloß zu der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Religion zu verpflichten, in welcher alle Menschen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="004331A0" w:rsidRPr="00AE440B">
        <w:rPr>
          <w:rFonts w:ascii="Times" w:hAnsi="Times" w:cs="Times New Roman"/>
          <w:sz w:val="28"/>
          <w:szCs w:val="28"/>
        </w:rPr>
        <w:t>ü</w:t>
      </w:r>
      <w:r w:rsidRPr="00AE440B">
        <w:rPr>
          <w:rFonts w:ascii="Times" w:hAnsi="Times" w:cs="Times New Roman"/>
          <w:sz w:val="28"/>
          <w:szCs w:val="28"/>
        </w:rPr>
        <w:t>bereinstimmen, und jedem seine besondere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Überzeu</w:t>
      </w:r>
      <w:r w:rsidR="00E61939" w:rsidRPr="00AE440B">
        <w:rPr>
          <w:rFonts w:ascii="Times" w:hAnsi="Times" w:cs="Times New Roman"/>
          <w:sz w:val="28"/>
          <w:szCs w:val="28"/>
        </w:rPr>
        <w:t xml:space="preserve">gung zu lassen, das heißt, sie </w:t>
      </w:r>
      <w:r w:rsidRPr="00AE440B">
        <w:rPr>
          <w:rFonts w:ascii="Times" w:hAnsi="Times" w:cs="Times New Roman"/>
          <w:sz w:val="28"/>
          <w:szCs w:val="28"/>
        </w:rPr>
        <w:t>sollen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gute und redliche Männer sein, Mä</w:t>
      </w:r>
      <w:r w:rsidR="00E61939" w:rsidRPr="00AE440B">
        <w:rPr>
          <w:rFonts w:ascii="Times" w:hAnsi="Times" w:cs="Times New Roman"/>
          <w:sz w:val="28"/>
          <w:szCs w:val="28"/>
        </w:rPr>
        <w:t>nner von Ehre und Anstand, ohne Rü</w:t>
      </w:r>
      <w:r w:rsidRPr="00AE440B">
        <w:rPr>
          <w:rFonts w:ascii="Times" w:hAnsi="Times" w:cs="Times New Roman"/>
          <w:sz w:val="28"/>
          <w:szCs w:val="28"/>
        </w:rPr>
        <w:t>cksicht auf ihr Bekenntnis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oder darauf, welche Überzeugungen sie sonst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vertreten mögen. Hierdurch wird die Maurerei zu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einer Stätte der Einigung und zu einem Mittel,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treue Freundschaft unter Menschen zu stiften,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welche sonst in ständiger Entfernung voneinander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="004331A0" w:rsidRPr="00AE440B">
        <w:rPr>
          <w:rFonts w:ascii="Times" w:hAnsi="Times" w:cs="Times New Roman"/>
          <w:sz w:val="28"/>
          <w:szCs w:val="28"/>
        </w:rPr>
        <w:t>hätten bleiben mü</w:t>
      </w:r>
      <w:r w:rsidRPr="00AE440B">
        <w:rPr>
          <w:rFonts w:ascii="Times" w:hAnsi="Times" w:cs="Times New Roman"/>
          <w:sz w:val="28"/>
          <w:szCs w:val="28"/>
        </w:rPr>
        <w:t>ssen."</w:t>
      </w:r>
    </w:p>
    <w:p w14:paraId="285088D1" w14:textId="73799FA5" w:rsidR="004331A0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Die Idee, nach der ein Mensch ungeachtet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seiner Religion W</w:t>
      </w:r>
      <w:r w:rsidR="004331A0" w:rsidRPr="00AE440B">
        <w:rPr>
          <w:rFonts w:ascii="Times" w:hAnsi="Times" w:cs="Times New Roman"/>
          <w:sz w:val="28"/>
          <w:szCs w:val="28"/>
        </w:rPr>
        <w:t>ü</w:t>
      </w:r>
      <w:r w:rsidRPr="00AE440B">
        <w:rPr>
          <w:rFonts w:ascii="Times" w:hAnsi="Times" w:cs="Times New Roman"/>
          <w:sz w:val="28"/>
          <w:szCs w:val="28"/>
        </w:rPr>
        <w:t>rde erlangen kann, entspricht</w:t>
      </w:r>
      <w:r w:rsidR="00E61939" w:rsidRPr="00AE440B">
        <w:rPr>
          <w:rFonts w:ascii="Times" w:hAnsi="Times" w:cs="Times New Roman"/>
          <w:sz w:val="28"/>
          <w:szCs w:val="28"/>
        </w:rPr>
        <w:t xml:space="preserve"> einer fr</w:t>
      </w:r>
      <w:r w:rsidR="004331A0" w:rsidRPr="00AE440B">
        <w:rPr>
          <w:rFonts w:ascii="Times" w:hAnsi="Times" w:cs="Times New Roman"/>
          <w:sz w:val="28"/>
          <w:szCs w:val="28"/>
        </w:rPr>
        <w:t>ü</w:t>
      </w:r>
      <w:r w:rsidRPr="00AE440B">
        <w:rPr>
          <w:rFonts w:ascii="Times" w:hAnsi="Times" w:cs="Times New Roman"/>
          <w:sz w:val="28"/>
          <w:szCs w:val="28"/>
        </w:rPr>
        <w:t>hen Tradition der Toleranz und der Geistesoffenheit,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die sich der dominierenden Ideologie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des f</w:t>
      </w:r>
      <w:r w:rsidR="00E61939" w:rsidRPr="00AE440B">
        <w:rPr>
          <w:rFonts w:ascii="Times" w:hAnsi="Times" w:cs="Times New Roman"/>
          <w:sz w:val="28"/>
          <w:szCs w:val="28"/>
        </w:rPr>
        <w:t>r</w:t>
      </w:r>
      <w:r w:rsidR="004331A0" w:rsidRPr="00AE440B">
        <w:rPr>
          <w:rFonts w:ascii="Times" w:hAnsi="Times" w:cs="Times New Roman"/>
          <w:sz w:val="28"/>
          <w:szCs w:val="28"/>
        </w:rPr>
        <w:t>ü</w:t>
      </w:r>
      <w:r w:rsidRPr="00AE440B">
        <w:rPr>
          <w:rFonts w:ascii="Times" w:hAnsi="Times" w:cs="Times New Roman"/>
          <w:sz w:val="28"/>
          <w:szCs w:val="28"/>
        </w:rPr>
        <w:t xml:space="preserve">hen 17. Jh. widersetzt. </w:t>
      </w:r>
    </w:p>
    <w:p w14:paraId="46A6F1A6" w14:textId="2FC35916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Nach zirka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eineinhalb Jahrhunderten der Religionskriege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stellte sich ein unsicherer Frieden ein, der auf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einer Aufteilung der Nationen zwischen den sich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bekämpfenden Strömungen innerhalb des Christentums</w:t>
      </w:r>
      <w:r w:rsidR="00E61939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nach dem Prinzip "</w:t>
      </w:r>
      <w:proofErr w:type="spellStart"/>
      <w:r w:rsidRPr="00AE440B">
        <w:rPr>
          <w:rFonts w:ascii="Times" w:hAnsi="Times" w:cs="Times New Roman"/>
          <w:sz w:val="28"/>
          <w:szCs w:val="28"/>
        </w:rPr>
        <w:t>cuius</w:t>
      </w:r>
      <w:proofErr w:type="spellEnd"/>
      <w:r w:rsidRPr="00AE440B">
        <w:rPr>
          <w:rFonts w:ascii="Times" w:hAnsi="Times" w:cs="Times New Roman"/>
          <w:sz w:val="28"/>
          <w:szCs w:val="28"/>
        </w:rPr>
        <w:t xml:space="preserve"> </w:t>
      </w:r>
      <w:proofErr w:type="spellStart"/>
      <w:r w:rsidRPr="00AE440B">
        <w:rPr>
          <w:rFonts w:ascii="Times" w:hAnsi="Times" w:cs="Times New Roman"/>
          <w:sz w:val="28"/>
          <w:szCs w:val="28"/>
        </w:rPr>
        <w:t>regio</w:t>
      </w:r>
      <w:proofErr w:type="spellEnd"/>
      <w:r w:rsidRPr="00AE440B">
        <w:rPr>
          <w:rFonts w:ascii="Times" w:hAnsi="Times" w:cs="Times New Roman"/>
          <w:sz w:val="28"/>
          <w:szCs w:val="28"/>
        </w:rPr>
        <w:t xml:space="preserve">, </w:t>
      </w:r>
      <w:proofErr w:type="spellStart"/>
      <w:r w:rsidRPr="00AE440B">
        <w:rPr>
          <w:rFonts w:ascii="Times" w:hAnsi="Times" w:cs="Times New Roman"/>
          <w:sz w:val="28"/>
          <w:szCs w:val="28"/>
        </w:rPr>
        <w:t>eius</w:t>
      </w:r>
      <w:proofErr w:type="spellEnd"/>
      <w:r w:rsidRPr="00AE440B">
        <w:rPr>
          <w:rFonts w:ascii="Times" w:hAnsi="Times" w:cs="Times New Roman"/>
          <w:sz w:val="28"/>
          <w:szCs w:val="28"/>
        </w:rPr>
        <w:t xml:space="preserve"> </w:t>
      </w:r>
      <w:proofErr w:type="spellStart"/>
      <w:r w:rsidRPr="00AE440B">
        <w:rPr>
          <w:rFonts w:ascii="Times" w:hAnsi="Times" w:cs="Times New Roman"/>
          <w:sz w:val="28"/>
          <w:szCs w:val="28"/>
        </w:rPr>
        <w:t>religio</w:t>
      </w:r>
      <w:proofErr w:type="spellEnd"/>
      <w:r w:rsidRPr="00AE440B">
        <w:rPr>
          <w:rFonts w:ascii="Times" w:hAnsi="Times" w:cs="Times New Roman"/>
          <w:sz w:val="28"/>
          <w:szCs w:val="28"/>
        </w:rPr>
        <w:t>"</w:t>
      </w:r>
    </w:p>
    <w:p w14:paraId="1A5A5CFE" w14:textId="106A9D44" w:rsidR="005E0BA3" w:rsidRPr="00AE440B" w:rsidRDefault="004331A0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grü</w:t>
      </w:r>
      <w:r w:rsidR="005E0BA3" w:rsidRPr="00AE440B">
        <w:rPr>
          <w:rFonts w:ascii="Times" w:hAnsi="Times" w:cs="Times New Roman"/>
          <w:sz w:val="28"/>
          <w:szCs w:val="28"/>
        </w:rPr>
        <w:t>ndete: Jeder war verpflichtet, die Religion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="005E0BA3" w:rsidRPr="00AE440B">
        <w:rPr>
          <w:rFonts w:ascii="Times" w:hAnsi="Times" w:cs="Times New Roman"/>
          <w:sz w:val="28"/>
          <w:szCs w:val="28"/>
        </w:rPr>
        <w:t>seines Potentaten anzunehmen.</w:t>
      </w:r>
    </w:p>
    <w:p w14:paraId="7CEDFD07" w14:textId="0FE1016E" w:rsidR="005E0BA3" w:rsidRPr="00AE440B" w:rsidRDefault="00B41F85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>
        <w:rPr>
          <w:rFonts w:ascii="Times" w:hAnsi="Times" w:cs="Times New Roman"/>
          <w:sz w:val="28"/>
          <w:szCs w:val="28"/>
        </w:rPr>
        <w:t>Zur Zeit</w:t>
      </w:r>
      <w:r w:rsidR="005E0BA3" w:rsidRPr="00AE440B">
        <w:rPr>
          <w:rFonts w:ascii="Times" w:hAnsi="Times" w:cs="Times New Roman"/>
          <w:sz w:val="28"/>
          <w:szCs w:val="28"/>
        </w:rPr>
        <w:t xml:space="preserve"> der Verfassung des </w:t>
      </w:r>
      <w:proofErr w:type="spellStart"/>
      <w:r w:rsidR="005E0BA3" w:rsidRPr="00AE440B">
        <w:rPr>
          <w:rFonts w:ascii="Times" w:hAnsi="Times" w:cs="Times New Roman"/>
          <w:sz w:val="28"/>
          <w:szCs w:val="28"/>
        </w:rPr>
        <w:t>Konstitutionenbuches</w:t>
      </w:r>
      <w:proofErr w:type="spellEnd"/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="005E0BA3" w:rsidRPr="00AE440B">
        <w:rPr>
          <w:rFonts w:ascii="Times" w:hAnsi="Times" w:cs="Times New Roman"/>
          <w:sz w:val="28"/>
          <w:szCs w:val="28"/>
        </w:rPr>
        <w:t>von Anderson herrschten in England und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="005E0BA3" w:rsidRPr="00AE440B">
        <w:rPr>
          <w:rFonts w:ascii="Times" w:hAnsi="Times" w:cs="Times New Roman"/>
          <w:sz w:val="28"/>
          <w:szCs w:val="28"/>
        </w:rPr>
        <w:t>Frankreich Intoleranz und Fanatismus. Hier wurden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="005E0BA3" w:rsidRPr="00AE440B">
        <w:rPr>
          <w:rFonts w:ascii="Times" w:hAnsi="Times" w:cs="Times New Roman"/>
          <w:sz w:val="28"/>
          <w:szCs w:val="28"/>
        </w:rPr>
        <w:t>Katholiken, dort Protestanten verfolgt. Nach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="005E0BA3" w:rsidRPr="00AE440B">
        <w:rPr>
          <w:rFonts w:ascii="Times" w:hAnsi="Times" w:cs="Times New Roman"/>
          <w:sz w:val="28"/>
          <w:szCs w:val="28"/>
        </w:rPr>
        <w:t>der Revolution von 1688 zwangen die Anglikaner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="005E0BA3" w:rsidRPr="00AE440B">
        <w:rPr>
          <w:rFonts w:ascii="Times" w:hAnsi="Times" w:cs="Times New Roman"/>
          <w:sz w:val="28"/>
          <w:szCs w:val="28"/>
        </w:rPr>
        <w:t>-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="004331A0" w:rsidRPr="00AE440B">
        <w:rPr>
          <w:rFonts w:ascii="Times" w:hAnsi="Times" w:cs="Times New Roman"/>
          <w:sz w:val="28"/>
          <w:szCs w:val="28"/>
        </w:rPr>
        <w:t>sie befü</w:t>
      </w:r>
      <w:r w:rsidR="005E0BA3" w:rsidRPr="00AE440B">
        <w:rPr>
          <w:rFonts w:ascii="Times" w:hAnsi="Times" w:cs="Times New Roman"/>
          <w:sz w:val="28"/>
          <w:szCs w:val="28"/>
        </w:rPr>
        <w:t>rchteten eine dauerhafte katholische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="004331A0" w:rsidRPr="00AE440B">
        <w:rPr>
          <w:rFonts w:ascii="Times" w:hAnsi="Times" w:cs="Times New Roman"/>
          <w:sz w:val="28"/>
          <w:szCs w:val="28"/>
        </w:rPr>
        <w:t>Dynastie mit Unterstü</w:t>
      </w:r>
      <w:r w:rsidR="005E0BA3" w:rsidRPr="00AE440B">
        <w:rPr>
          <w:rFonts w:ascii="Times" w:hAnsi="Times" w:cs="Times New Roman"/>
          <w:sz w:val="28"/>
          <w:szCs w:val="28"/>
        </w:rPr>
        <w:t>tzung von Jakob II.</w:t>
      </w:r>
      <w:r w:rsidR="003C74EA" w:rsidRPr="00AE440B">
        <w:rPr>
          <w:rFonts w:ascii="Times" w:hAnsi="Times" w:cs="Times New Roman"/>
          <w:sz w:val="28"/>
          <w:szCs w:val="28"/>
        </w:rPr>
        <w:t xml:space="preserve"> - </w:t>
      </w:r>
      <w:r w:rsidR="005E0BA3" w:rsidRPr="00AE440B">
        <w:rPr>
          <w:rFonts w:ascii="Times" w:hAnsi="Times" w:cs="Times New Roman"/>
          <w:sz w:val="28"/>
          <w:szCs w:val="28"/>
        </w:rPr>
        <w:t>Wilhelm von Oranien und seine Gattin Maria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="005E0BA3" w:rsidRPr="00AE440B">
        <w:rPr>
          <w:rFonts w:ascii="Times" w:hAnsi="Times" w:cs="Times New Roman"/>
          <w:sz w:val="28"/>
          <w:szCs w:val="28"/>
        </w:rPr>
        <w:t xml:space="preserve">zur </w:t>
      </w:r>
      <w:r w:rsidR="005E0BA3" w:rsidRPr="00AE440B">
        <w:rPr>
          <w:rFonts w:ascii="Times" w:hAnsi="Times" w:cs="Times New Roman"/>
          <w:sz w:val="28"/>
          <w:szCs w:val="28"/>
        </w:rPr>
        <w:lastRenderedPageBreak/>
        <w:t>Unterz</w:t>
      </w:r>
      <w:r w:rsidR="004331A0" w:rsidRPr="00AE440B">
        <w:rPr>
          <w:rFonts w:ascii="Times" w:hAnsi="Times" w:cs="Times New Roman"/>
          <w:sz w:val="28"/>
          <w:szCs w:val="28"/>
        </w:rPr>
        <w:t xml:space="preserve">eichnung der "Bill </w:t>
      </w:r>
      <w:proofErr w:type="spellStart"/>
      <w:r w:rsidR="004331A0" w:rsidRPr="00AE440B">
        <w:rPr>
          <w:rFonts w:ascii="Times" w:hAnsi="Times" w:cs="Times New Roman"/>
          <w:sz w:val="28"/>
          <w:szCs w:val="28"/>
        </w:rPr>
        <w:t>of</w:t>
      </w:r>
      <w:proofErr w:type="spellEnd"/>
      <w:r w:rsidR="004331A0" w:rsidRPr="00AE440B">
        <w:rPr>
          <w:rFonts w:ascii="Times" w:hAnsi="Times" w:cs="Times New Roman"/>
          <w:sz w:val="28"/>
          <w:szCs w:val="28"/>
        </w:rPr>
        <w:t xml:space="preserve"> </w:t>
      </w:r>
      <w:proofErr w:type="spellStart"/>
      <w:r w:rsidR="004331A0" w:rsidRPr="00AE440B">
        <w:rPr>
          <w:rFonts w:ascii="Times" w:hAnsi="Times" w:cs="Times New Roman"/>
          <w:sz w:val="28"/>
          <w:szCs w:val="28"/>
        </w:rPr>
        <w:t>Rights</w:t>
      </w:r>
      <w:proofErr w:type="spellEnd"/>
      <w:r w:rsidR="004331A0" w:rsidRPr="00AE440B">
        <w:rPr>
          <w:rFonts w:ascii="Times" w:hAnsi="Times" w:cs="Times New Roman"/>
          <w:sz w:val="28"/>
          <w:szCs w:val="28"/>
        </w:rPr>
        <w:t>" (</w:t>
      </w:r>
      <w:r w:rsidR="005E0BA3" w:rsidRPr="00AE440B">
        <w:rPr>
          <w:rFonts w:ascii="Times" w:hAnsi="Times" w:cs="Times New Roman"/>
          <w:sz w:val="28"/>
          <w:szCs w:val="28"/>
        </w:rPr>
        <w:t>1689):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="004331A0" w:rsidRPr="00AE440B">
        <w:rPr>
          <w:rFonts w:ascii="Times" w:hAnsi="Times" w:cs="Times New Roman"/>
          <w:sz w:val="28"/>
          <w:szCs w:val="28"/>
        </w:rPr>
        <w:t>Ein katholischer Fü</w:t>
      </w:r>
      <w:r w:rsidR="005E0BA3" w:rsidRPr="00AE440B">
        <w:rPr>
          <w:rFonts w:ascii="Times" w:hAnsi="Times" w:cs="Times New Roman"/>
          <w:sz w:val="28"/>
          <w:szCs w:val="28"/>
        </w:rPr>
        <w:t>rst oder einer, der eine Katholikin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="005E0BA3" w:rsidRPr="00AE440B">
        <w:rPr>
          <w:rFonts w:ascii="Times" w:hAnsi="Times" w:cs="Times New Roman"/>
          <w:sz w:val="28"/>
          <w:szCs w:val="28"/>
        </w:rPr>
        <w:t>heiratet, verliert den Anspruch auf die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="005E0BA3" w:rsidRPr="00AE440B">
        <w:rPr>
          <w:rFonts w:ascii="Times" w:hAnsi="Times" w:cs="Times New Roman"/>
          <w:sz w:val="28"/>
          <w:szCs w:val="28"/>
        </w:rPr>
        <w:t>Krone. Die Katholiken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="004331A0" w:rsidRPr="00AE440B">
        <w:rPr>
          <w:rFonts w:ascii="Times" w:hAnsi="Times" w:cs="Times New Roman"/>
          <w:sz w:val="28"/>
          <w:szCs w:val="28"/>
        </w:rPr>
        <w:t>durften nicht m</w:t>
      </w:r>
      <w:r w:rsidR="005E0BA3" w:rsidRPr="00AE440B">
        <w:rPr>
          <w:rFonts w:ascii="Times" w:hAnsi="Times" w:cs="Times New Roman"/>
          <w:sz w:val="28"/>
          <w:szCs w:val="28"/>
        </w:rPr>
        <w:t>ehr in London</w:t>
      </w:r>
    </w:p>
    <w:p w14:paraId="5C28EE46" w14:textId="7A0F5A95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residieren und weder Waffe noch Pferd besitzen.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Ihre Steuern wurden verdoppelt, auch verloren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="004331A0" w:rsidRPr="00AE440B">
        <w:rPr>
          <w:rFonts w:ascii="Times" w:hAnsi="Times" w:cs="Times New Roman"/>
          <w:sz w:val="28"/>
          <w:szCs w:val="28"/>
        </w:rPr>
        <w:t>sie das Recht, ein Grundstü</w:t>
      </w:r>
      <w:r w:rsidRPr="00AE440B">
        <w:rPr>
          <w:rFonts w:ascii="Times" w:hAnsi="Times" w:cs="Times New Roman"/>
          <w:sz w:val="28"/>
          <w:szCs w:val="28"/>
        </w:rPr>
        <w:t>ck zu kaufen oder zu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erben. Nach dem Tod Wilhelms verschärfte Maria</w:t>
      </w:r>
    </w:p>
    <w:p w14:paraId="24667DE5" w14:textId="5EDD5402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 xml:space="preserve">Il. den "Test </w:t>
      </w:r>
      <w:proofErr w:type="spellStart"/>
      <w:r w:rsidRPr="00AE440B">
        <w:rPr>
          <w:rFonts w:ascii="Times" w:hAnsi="Times" w:cs="Times New Roman"/>
          <w:sz w:val="28"/>
          <w:szCs w:val="28"/>
        </w:rPr>
        <w:t>Act</w:t>
      </w:r>
      <w:proofErr w:type="spellEnd"/>
      <w:r w:rsidRPr="00AE440B">
        <w:rPr>
          <w:rFonts w:ascii="Times" w:hAnsi="Times" w:cs="Times New Roman"/>
          <w:sz w:val="28"/>
          <w:szCs w:val="28"/>
        </w:rPr>
        <w:t xml:space="preserve">" </w:t>
      </w:r>
      <w:r w:rsidRPr="00925608">
        <w:rPr>
          <w:rFonts w:ascii="Times" w:hAnsi="Times" w:cs="Times New Roman"/>
          <w:strike/>
          <w:sz w:val="28"/>
          <w:szCs w:val="28"/>
        </w:rPr>
        <w:t>von 1605</w:t>
      </w:r>
      <w:r w:rsidRPr="00AE440B">
        <w:rPr>
          <w:rFonts w:ascii="Times" w:hAnsi="Times" w:cs="Times New Roman"/>
          <w:sz w:val="28"/>
          <w:szCs w:val="28"/>
        </w:rPr>
        <w:t xml:space="preserve"> und entzog den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Katholiken ein Jahr später auch das Recht zu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unterrichten.</w:t>
      </w:r>
    </w:p>
    <w:p w14:paraId="204D9A3F" w14:textId="66BD3B58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In Frankreich hatten die Protestanten seit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der Aufhebung des Edikts von Nantes ihre Religionsfreiheit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verloren. Seit der Erklärung von</w:t>
      </w:r>
    </w:p>
    <w:p w14:paraId="204452E7" w14:textId="643C82AD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172</w:t>
      </w:r>
      <w:r w:rsidR="004331A0" w:rsidRPr="00AE440B">
        <w:rPr>
          <w:rFonts w:ascii="Times" w:hAnsi="Times" w:cs="Times New Roman"/>
          <w:sz w:val="28"/>
          <w:szCs w:val="28"/>
        </w:rPr>
        <w:t>4 war jede Versammlung zur Ausü</w:t>
      </w:r>
      <w:r w:rsidRPr="00AE440B">
        <w:rPr>
          <w:rFonts w:ascii="Times" w:hAnsi="Times" w:cs="Times New Roman"/>
          <w:sz w:val="28"/>
          <w:szCs w:val="28"/>
        </w:rPr>
        <w:t>bung einer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anderen Religion als der katholischen verboten.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Den Protestanten drohte die Todesstrafe, und das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Bekenntnis</w:t>
      </w:r>
      <w:r w:rsidR="004331A0" w:rsidRPr="00AE440B">
        <w:rPr>
          <w:rFonts w:ascii="Times" w:hAnsi="Times" w:cs="Times New Roman"/>
          <w:sz w:val="28"/>
          <w:szCs w:val="28"/>
        </w:rPr>
        <w:t xml:space="preserve"> zur katholischen Kirche war fü</w:t>
      </w:r>
      <w:r w:rsidRPr="00AE440B">
        <w:rPr>
          <w:rFonts w:ascii="Times" w:hAnsi="Times" w:cs="Times New Roman"/>
          <w:sz w:val="28"/>
          <w:szCs w:val="28"/>
        </w:rPr>
        <w:t>r die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Bekleidung eines öffentlichen Amtes zwingend.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Intoleranz war Gesetz: Familiäre und religiöse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Zuge</w:t>
      </w:r>
      <w:r w:rsidR="004331A0" w:rsidRPr="00AE440B">
        <w:rPr>
          <w:rFonts w:ascii="Times" w:hAnsi="Times" w:cs="Times New Roman"/>
          <w:sz w:val="28"/>
          <w:szCs w:val="28"/>
        </w:rPr>
        <w:t>hörigkeit waren Kriterien, um ü</w:t>
      </w:r>
      <w:r w:rsidRPr="00AE440B">
        <w:rPr>
          <w:rFonts w:ascii="Times" w:hAnsi="Times" w:cs="Times New Roman"/>
          <w:sz w:val="28"/>
          <w:szCs w:val="28"/>
        </w:rPr>
        <w:t>ber den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Wert eines Menschen zu urteilen. Jeder, Verfolger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oder Verfolgter, Herrscher oder Beherrschter, war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="001A57AD" w:rsidRPr="00AE440B">
        <w:rPr>
          <w:rFonts w:ascii="Times" w:hAnsi="Times" w:cs="Times New Roman"/>
          <w:sz w:val="28"/>
          <w:szCs w:val="28"/>
        </w:rPr>
        <w:t>fest davon ü</w:t>
      </w:r>
      <w:r w:rsidRPr="00AE440B">
        <w:rPr>
          <w:rFonts w:ascii="Times" w:hAnsi="Times" w:cs="Times New Roman"/>
          <w:sz w:val="28"/>
          <w:szCs w:val="28"/>
        </w:rPr>
        <w:t>berzeugt, im Gegensatz zu den Verstoßenen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zu den Auserwählten zu gehören: die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Verachtung des anderen nährte die Selbstachtung.</w:t>
      </w:r>
    </w:p>
    <w:p w14:paraId="782D2E92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Der Verfolgende war nicht nur der Feind</w:t>
      </w:r>
    </w:p>
    <w:p w14:paraId="7860A241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des Verfolgten, sondern auch dessen beneidetes</w:t>
      </w:r>
    </w:p>
    <w:p w14:paraId="006E18AB" w14:textId="77777777" w:rsidR="003C74EA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Vorbild.</w:t>
      </w:r>
      <w:r w:rsidRPr="00AE440B">
        <w:rPr>
          <w:rFonts w:ascii="Times" w:hAnsi="Times" w:cs="Times New Roman"/>
          <w:sz w:val="28"/>
          <w:szCs w:val="28"/>
        </w:rPr>
        <w:t xml:space="preserve"> </w:t>
      </w:r>
    </w:p>
    <w:p w14:paraId="5E046FDA" w14:textId="61590B52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Grausamkeit, das Demonstrieren von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="001A57AD" w:rsidRPr="00AE440B">
        <w:rPr>
          <w:rFonts w:ascii="Times" w:hAnsi="Times" w:cs="Times New Roman"/>
          <w:sz w:val="28"/>
          <w:szCs w:val="28"/>
        </w:rPr>
        <w:t>Macht und die Lust, sie auszuü</w:t>
      </w:r>
      <w:r w:rsidRPr="00AE440B">
        <w:rPr>
          <w:rFonts w:ascii="Times" w:hAnsi="Times" w:cs="Times New Roman"/>
          <w:sz w:val="28"/>
          <w:szCs w:val="28"/>
        </w:rPr>
        <w:t>ben, fanden in den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Reinheitsphantasmen und im Glauben ihre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Rechtfertigung.</w:t>
      </w:r>
    </w:p>
    <w:p w14:paraId="64D339E2" w14:textId="77777777" w:rsidR="00021F49" w:rsidRDefault="00021F49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</w:p>
    <w:p w14:paraId="4ACC90E6" w14:textId="2A4FB5FD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Das ist Verleugnen der Realität: Das Lebende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="001A57AD" w:rsidRPr="00AE440B">
        <w:rPr>
          <w:rFonts w:ascii="Times" w:hAnsi="Times" w:cs="Times New Roman"/>
          <w:sz w:val="28"/>
          <w:szCs w:val="28"/>
        </w:rPr>
        <w:t>entwickelt sich</w:t>
      </w:r>
      <w:r w:rsidRPr="00AE440B">
        <w:rPr>
          <w:rFonts w:ascii="Times" w:hAnsi="Times" w:cs="Times New Roman"/>
          <w:sz w:val="28"/>
          <w:szCs w:val="28"/>
        </w:rPr>
        <w:t xml:space="preserve"> vielfältig und komplex dank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="00B41F85">
        <w:rPr>
          <w:rFonts w:ascii="Times" w:hAnsi="Times" w:cs="Times New Roman"/>
          <w:sz w:val="28"/>
          <w:szCs w:val="28"/>
        </w:rPr>
        <w:t>der Widersprü</w:t>
      </w:r>
      <w:r w:rsidRPr="00AE440B">
        <w:rPr>
          <w:rFonts w:ascii="Times" w:hAnsi="Times" w:cs="Times New Roman"/>
          <w:sz w:val="28"/>
          <w:szCs w:val="28"/>
        </w:rPr>
        <w:t>che, die gerade deshalb Energie erzeugen,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weil sie gegeneinander</w:t>
      </w:r>
      <w:r w:rsidR="001A57AD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wirken. Seit langem</w:t>
      </w:r>
    </w:p>
    <w:p w14:paraId="4331691E" w14:textId="2FCB21DE" w:rsidR="005E0BA3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finden sich Menschen, die dies wissen und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es verlauten - nämlich jene, die den absoluten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Vorrang des Individuums vor der Gruppe bekunden,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die Identität nicht auf eine bestimmte Zuge</w:t>
      </w:r>
      <w:r w:rsidR="001A57AD" w:rsidRPr="00AE440B">
        <w:rPr>
          <w:rFonts w:ascii="Times" w:hAnsi="Times" w:cs="Times New Roman"/>
          <w:sz w:val="28"/>
          <w:szCs w:val="28"/>
        </w:rPr>
        <w:t>hörigkeit reduzieren und die fü</w:t>
      </w:r>
      <w:r w:rsidRPr="00AE440B">
        <w:rPr>
          <w:rFonts w:ascii="Times" w:hAnsi="Times" w:cs="Times New Roman"/>
          <w:sz w:val="28"/>
          <w:szCs w:val="28"/>
        </w:rPr>
        <w:t>r Meinungsfreiheit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eintreten.</w:t>
      </w:r>
    </w:p>
    <w:p w14:paraId="0FECBD0D" w14:textId="32298617" w:rsidR="00925608" w:rsidRPr="00AE440B" w:rsidRDefault="00925608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>
        <w:rPr>
          <w:rFonts w:ascii="Times" w:hAnsi="Times" w:cs="Times New Roman"/>
          <w:sz w:val="28"/>
          <w:szCs w:val="28"/>
        </w:rPr>
        <w:t xml:space="preserve">Das Musivische Pflaster auf unserem Arbeitsteppich ist das Symbol, das auf dieses </w:t>
      </w:r>
      <w:proofErr w:type="spellStart"/>
      <w:r>
        <w:rPr>
          <w:rFonts w:ascii="Times" w:hAnsi="Times" w:cs="Times New Roman"/>
          <w:sz w:val="28"/>
          <w:szCs w:val="28"/>
        </w:rPr>
        <w:t>universielle</w:t>
      </w:r>
      <w:proofErr w:type="spellEnd"/>
      <w:r>
        <w:rPr>
          <w:rFonts w:ascii="Times" w:hAnsi="Times" w:cs="Times New Roman"/>
          <w:sz w:val="28"/>
          <w:szCs w:val="28"/>
        </w:rPr>
        <w:t xml:space="preserve"> Gesetz  hinweisen soll.</w:t>
      </w:r>
    </w:p>
    <w:p w14:paraId="0597A56E" w14:textId="5CEABD09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Betrachten wir die Entwicklung hin zum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proofErr w:type="spellStart"/>
      <w:r w:rsidRPr="00AE440B">
        <w:rPr>
          <w:rFonts w:ascii="Times" w:hAnsi="Times" w:cs="Times New Roman"/>
          <w:sz w:val="28"/>
          <w:szCs w:val="28"/>
        </w:rPr>
        <w:t>Konstitutionenbuch</w:t>
      </w:r>
      <w:proofErr w:type="spellEnd"/>
      <w:r w:rsidRPr="00AE440B">
        <w:rPr>
          <w:rFonts w:ascii="Times" w:hAnsi="Times" w:cs="Times New Roman"/>
          <w:sz w:val="28"/>
          <w:szCs w:val="28"/>
        </w:rPr>
        <w:t xml:space="preserve"> von Anderson: 1662- sechzig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Jahre vor dessen Erscheinen- wurde eine akademische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Gesellschaft unter dem Namen "Royal</w:t>
      </w:r>
      <w:r w:rsidR="001B7F52" w:rsidRPr="00AE440B">
        <w:rPr>
          <w:rFonts w:ascii="Times" w:hAnsi="Times" w:cs="Times New Roman"/>
          <w:sz w:val="28"/>
          <w:szCs w:val="28"/>
        </w:rPr>
        <w:t xml:space="preserve"> </w:t>
      </w:r>
      <w:r w:rsidR="001A57AD" w:rsidRPr="00AE440B">
        <w:rPr>
          <w:rFonts w:ascii="Times" w:hAnsi="Times" w:cs="Times New Roman"/>
          <w:sz w:val="28"/>
          <w:szCs w:val="28"/>
        </w:rPr>
        <w:t>Society" gegründet, von der wir später J</w:t>
      </w:r>
      <w:r w:rsidRPr="00AE440B">
        <w:rPr>
          <w:rFonts w:ascii="Times" w:hAnsi="Times" w:cs="Times New Roman"/>
          <w:sz w:val="28"/>
          <w:szCs w:val="28"/>
        </w:rPr>
        <w:t>ean Theophile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proofErr w:type="spellStart"/>
      <w:r w:rsidR="001A57AD" w:rsidRPr="00AE440B">
        <w:rPr>
          <w:rFonts w:ascii="Times" w:hAnsi="Times" w:cs="Times New Roman"/>
          <w:sz w:val="28"/>
          <w:szCs w:val="28"/>
        </w:rPr>
        <w:t>Desaguliers</w:t>
      </w:r>
      <w:proofErr w:type="spellEnd"/>
      <w:r w:rsidR="001A57AD" w:rsidRPr="00AE440B">
        <w:rPr>
          <w:rFonts w:ascii="Times" w:hAnsi="Times" w:cs="Times New Roman"/>
          <w:sz w:val="28"/>
          <w:szCs w:val="28"/>
        </w:rPr>
        <w:t xml:space="preserve"> (1683-1</w:t>
      </w:r>
      <w:r w:rsidRPr="00AE440B">
        <w:rPr>
          <w:rFonts w:ascii="Times" w:hAnsi="Times" w:cs="Times New Roman"/>
          <w:sz w:val="28"/>
          <w:szCs w:val="28"/>
        </w:rPr>
        <w:t>744) , 1719 Großmeister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der Großloge von England, als sehr aktives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="001A57AD" w:rsidRPr="00AE440B">
        <w:rPr>
          <w:rFonts w:ascii="Times" w:hAnsi="Times" w:cs="Times New Roman"/>
          <w:sz w:val="28"/>
          <w:szCs w:val="28"/>
        </w:rPr>
        <w:t>Mitglied kennen. D</w:t>
      </w:r>
      <w:r w:rsidR="001B7F52" w:rsidRPr="00AE440B">
        <w:rPr>
          <w:rFonts w:ascii="Times" w:hAnsi="Times" w:cs="Times New Roman"/>
          <w:sz w:val="28"/>
          <w:szCs w:val="28"/>
        </w:rPr>
        <w:t>ie Grü</w:t>
      </w:r>
      <w:r w:rsidRPr="00AE440B">
        <w:rPr>
          <w:rFonts w:ascii="Times" w:hAnsi="Times" w:cs="Times New Roman"/>
          <w:sz w:val="28"/>
          <w:szCs w:val="28"/>
        </w:rPr>
        <w:t>ndungscharta dieser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 xml:space="preserve">Gesellschaft inspirierte die Verfasser des </w:t>
      </w:r>
      <w:proofErr w:type="spellStart"/>
      <w:r w:rsidRPr="00AE440B">
        <w:rPr>
          <w:rFonts w:ascii="Times" w:hAnsi="Times" w:cs="Times New Roman"/>
          <w:sz w:val="28"/>
          <w:szCs w:val="28"/>
        </w:rPr>
        <w:t>Konstitutionenbuches</w:t>
      </w:r>
      <w:proofErr w:type="spellEnd"/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 xml:space="preserve">von 1723, zu denen auch </w:t>
      </w:r>
      <w:proofErr w:type="spellStart"/>
      <w:r w:rsidRPr="00AE440B">
        <w:rPr>
          <w:rFonts w:ascii="Times" w:hAnsi="Times" w:cs="Times New Roman"/>
          <w:sz w:val="28"/>
          <w:szCs w:val="28"/>
        </w:rPr>
        <w:t>Desaguliers</w:t>
      </w:r>
      <w:proofErr w:type="spellEnd"/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gehörte: "Was die Mitglieder dieser Gesellschaft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 xml:space="preserve">selbst betrifft, wird festgehalten, </w:t>
      </w:r>
      <w:r w:rsidR="00B41F85">
        <w:rPr>
          <w:rFonts w:ascii="Times" w:hAnsi="Times" w:cs="Times New Roman"/>
          <w:sz w:val="28"/>
          <w:szCs w:val="28"/>
        </w:rPr>
        <w:t>dass</w:t>
      </w:r>
      <w:r w:rsidRPr="00AE440B">
        <w:rPr>
          <w:rFonts w:ascii="Times" w:hAnsi="Times" w:cs="Times New Roman"/>
          <w:sz w:val="28"/>
          <w:szCs w:val="28"/>
        </w:rPr>
        <w:t xml:space="preserve"> sie aus</w:t>
      </w:r>
    </w:p>
    <w:p w14:paraId="4A389748" w14:textId="799048CE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lastRenderedPageBreak/>
        <w:t>fr</w:t>
      </w:r>
      <w:r w:rsidR="001A57AD" w:rsidRPr="00AE440B">
        <w:rPr>
          <w:rFonts w:ascii="Times" w:hAnsi="Times" w:cs="Times New Roman"/>
          <w:sz w:val="28"/>
          <w:szCs w:val="28"/>
        </w:rPr>
        <w:t>eien Stü</w:t>
      </w:r>
      <w:r w:rsidRPr="00AE440B">
        <w:rPr>
          <w:rFonts w:ascii="Times" w:hAnsi="Times" w:cs="Times New Roman"/>
          <w:sz w:val="28"/>
          <w:szCs w:val="28"/>
        </w:rPr>
        <w:t>cken Männer von unterschiedlicher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Religion, Herkunft und unterschiedlichem Berufsstand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angenommen haben. Dies mu</w:t>
      </w:r>
      <w:r w:rsidR="00B41F85">
        <w:rPr>
          <w:rFonts w:ascii="Times" w:hAnsi="Times" w:cs="Times New Roman"/>
          <w:sz w:val="28"/>
          <w:szCs w:val="28"/>
        </w:rPr>
        <w:t>ss</w:t>
      </w:r>
      <w:r w:rsidRPr="00AE440B">
        <w:rPr>
          <w:rFonts w:ascii="Times" w:hAnsi="Times" w:cs="Times New Roman"/>
          <w:sz w:val="28"/>
          <w:szCs w:val="28"/>
        </w:rPr>
        <w:t>ten sie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tun, andernfalls sie weit unter ihren gesetzten</w:t>
      </w:r>
    </w:p>
    <w:p w14:paraId="20C400DF" w14:textId="4EE53861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Zielen geblieben wären. Sie bekennen öffentlich,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="00B41F85">
        <w:rPr>
          <w:rFonts w:ascii="Times" w:hAnsi="Times" w:cs="Times New Roman"/>
          <w:sz w:val="28"/>
          <w:szCs w:val="28"/>
        </w:rPr>
        <w:t>dass</w:t>
      </w:r>
      <w:r w:rsidRPr="00AE440B">
        <w:rPr>
          <w:rFonts w:ascii="Times" w:hAnsi="Times" w:cs="Times New Roman"/>
          <w:sz w:val="28"/>
          <w:szCs w:val="28"/>
        </w:rPr>
        <w:t xml:space="preserve"> sie nicht den Grundstein </w:t>
      </w:r>
      <w:r w:rsidR="001A57AD" w:rsidRPr="00AE440B">
        <w:rPr>
          <w:rFonts w:ascii="Times" w:hAnsi="Times" w:cs="Times New Roman"/>
          <w:sz w:val="28"/>
          <w:szCs w:val="28"/>
        </w:rPr>
        <w:t>fü</w:t>
      </w:r>
      <w:r w:rsidRPr="00AE440B">
        <w:rPr>
          <w:rFonts w:ascii="Times" w:hAnsi="Times" w:cs="Times New Roman"/>
          <w:sz w:val="28"/>
          <w:szCs w:val="28"/>
        </w:rPr>
        <w:t>r eine englische,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schottische, irische, papistische oder protestantische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Philo</w:t>
      </w:r>
      <w:r w:rsidR="001A57AD" w:rsidRPr="00AE440B">
        <w:rPr>
          <w:rFonts w:ascii="Times" w:hAnsi="Times" w:cs="Times New Roman"/>
          <w:sz w:val="28"/>
          <w:szCs w:val="28"/>
        </w:rPr>
        <w:t>sophie legen wollen, sondern fü</w:t>
      </w:r>
      <w:r w:rsidRPr="00AE440B">
        <w:rPr>
          <w:rFonts w:ascii="Times" w:hAnsi="Times" w:cs="Times New Roman"/>
          <w:sz w:val="28"/>
          <w:szCs w:val="28"/>
        </w:rPr>
        <w:t>r eine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Philosophie der ganzen Menschheit. Indem sie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die Menschen aller Länder miteinander vertraut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macht</w:t>
      </w:r>
      <w:r w:rsidR="001A57AD" w:rsidRPr="00AE440B">
        <w:rPr>
          <w:rFonts w:ascii="Times" w:hAnsi="Times" w:cs="Times New Roman"/>
          <w:sz w:val="28"/>
          <w:szCs w:val="28"/>
        </w:rPr>
        <w:t>en, haben sie große Vorteile fü</w:t>
      </w:r>
      <w:r w:rsidRPr="00AE440B">
        <w:rPr>
          <w:rFonts w:ascii="Times" w:hAnsi="Times" w:cs="Times New Roman"/>
          <w:sz w:val="28"/>
          <w:szCs w:val="28"/>
        </w:rPr>
        <w:t>r die Zukunft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initiiert, da sie ein immerwährendes Verständnis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zwischen den Nationen etablieren und aus der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Royal Society die Generalbank und den Freihafen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der Welt machen werden."</w:t>
      </w:r>
    </w:p>
    <w:p w14:paraId="7D84D38F" w14:textId="6DD28DD1" w:rsidR="005E0BA3" w:rsidRPr="00AE440B" w:rsidRDefault="001A57AD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D</w:t>
      </w:r>
      <w:r w:rsidR="005E0BA3" w:rsidRPr="00AE440B">
        <w:rPr>
          <w:rFonts w:ascii="Times" w:hAnsi="Times" w:cs="Times New Roman"/>
          <w:sz w:val="28"/>
          <w:szCs w:val="28"/>
        </w:rPr>
        <w:t>ie Liebe zum Wissen wird immer mit der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="005E0BA3" w:rsidRPr="00AE440B">
        <w:rPr>
          <w:rFonts w:ascii="Times" w:hAnsi="Times" w:cs="Times New Roman"/>
          <w:sz w:val="28"/>
          <w:szCs w:val="28"/>
        </w:rPr>
        <w:t>Liebe zum Leben assoziiert. Diejenigen, die in der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="005E0BA3" w:rsidRPr="00AE440B">
        <w:rPr>
          <w:rFonts w:ascii="Times" w:hAnsi="Times" w:cs="Times New Roman"/>
          <w:sz w:val="28"/>
          <w:szCs w:val="28"/>
        </w:rPr>
        <w:t>Erkenntnis voranschreiten, befreien sich selbst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vo</w:t>
      </w:r>
      <w:r w:rsidR="005E0BA3" w:rsidRPr="00AE440B">
        <w:rPr>
          <w:rFonts w:ascii="Times" w:hAnsi="Times" w:cs="Times New Roman"/>
          <w:sz w:val="28"/>
          <w:szCs w:val="28"/>
        </w:rPr>
        <w:t>n den archaischen Reflexen und respektieren</w:t>
      </w:r>
    </w:p>
    <w:p w14:paraId="1FA22DD7" w14:textId="3B89651B" w:rsidR="00AE440B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 xml:space="preserve">alle Menschen. Diejenigen, die meinen, </w:t>
      </w:r>
      <w:r w:rsidR="00B41F85">
        <w:rPr>
          <w:rFonts w:ascii="Times" w:hAnsi="Times" w:cs="Times New Roman"/>
          <w:sz w:val="28"/>
          <w:szCs w:val="28"/>
        </w:rPr>
        <w:t>dass</w:t>
      </w:r>
      <w:r w:rsidRPr="00AE440B">
        <w:rPr>
          <w:rFonts w:ascii="Times" w:hAnsi="Times" w:cs="Times New Roman"/>
          <w:sz w:val="28"/>
          <w:szCs w:val="28"/>
        </w:rPr>
        <w:t xml:space="preserve"> die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soziale Herkunft eine Qualifikation oder eine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Disqualifikation bedeutet, sind Ignoranten oder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Nutznießer der Ignoranz. Dreißig Jahre vor der</w:t>
      </w:r>
      <w:r w:rsidR="003C74EA" w:rsidRPr="00AE440B">
        <w:rPr>
          <w:rFonts w:ascii="Times" w:hAnsi="Times" w:cs="Times New Roman"/>
          <w:sz w:val="28"/>
          <w:szCs w:val="28"/>
        </w:rPr>
        <w:t xml:space="preserve"> Grü</w:t>
      </w:r>
      <w:r w:rsidRPr="00AE440B">
        <w:rPr>
          <w:rFonts w:ascii="Times" w:hAnsi="Times" w:cs="Times New Roman"/>
          <w:sz w:val="28"/>
          <w:szCs w:val="28"/>
        </w:rPr>
        <w:t>ndung der Royal Society fand der Proze</w:t>
      </w:r>
      <w:r w:rsidR="00B41F85">
        <w:rPr>
          <w:rFonts w:ascii="Times" w:hAnsi="Times" w:cs="Times New Roman"/>
          <w:sz w:val="28"/>
          <w:szCs w:val="28"/>
        </w:rPr>
        <w:t>ss</w:t>
      </w:r>
      <w:r w:rsidRPr="00AE440B">
        <w:rPr>
          <w:rFonts w:ascii="Times" w:hAnsi="Times" w:cs="Times New Roman"/>
          <w:sz w:val="28"/>
          <w:szCs w:val="28"/>
        </w:rPr>
        <w:t xml:space="preserve"> gegen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Galileo Galilei (Februar 1633) statt. Nochmals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="001A57AD" w:rsidRPr="00AE440B">
        <w:rPr>
          <w:rFonts w:ascii="Times" w:hAnsi="Times" w:cs="Times New Roman"/>
          <w:sz w:val="28"/>
          <w:szCs w:val="28"/>
        </w:rPr>
        <w:t>dreißig Jahre fr</w:t>
      </w:r>
      <w:r w:rsidR="003C74EA" w:rsidRPr="00AE440B">
        <w:rPr>
          <w:rFonts w:ascii="Times" w:hAnsi="Times" w:cs="Times New Roman"/>
          <w:sz w:val="28"/>
          <w:szCs w:val="28"/>
        </w:rPr>
        <w:t>ü</w:t>
      </w:r>
      <w:r w:rsidRPr="00AE440B">
        <w:rPr>
          <w:rFonts w:ascii="Times" w:hAnsi="Times" w:cs="Times New Roman"/>
          <w:sz w:val="28"/>
          <w:szCs w:val="28"/>
        </w:rPr>
        <w:t>her wurde in Rom Giordano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 xml:space="preserve">Bruno bei lebendigem Leibe verbrannt. </w:t>
      </w:r>
      <w:r w:rsidR="00AE440B" w:rsidRPr="00AE440B">
        <w:rPr>
          <w:rFonts w:ascii="Times" w:hAnsi="Times" w:cs="Helvetica"/>
          <w:sz w:val="28"/>
          <w:szCs w:val="28"/>
        </w:rPr>
        <w:t xml:space="preserve">Bruno postulierte die </w:t>
      </w:r>
      <w:hyperlink r:id="rId6" w:history="1">
        <w:r w:rsidR="00AE440B" w:rsidRPr="00AE440B">
          <w:rPr>
            <w:rFonts w:ascii="Times" w:hAnsi="Times" w:cs="Helvetica"/>
            <w:sz w:val="28"/>
            <w:szCs w:val="28"/>
          </w:rPr>
          <w:t>Unendlichkeit</w:t>
        </w:r>
      </w:hyperlink>
      <w:r w:rsidR="00AE440B" w:rsidRPr="00AE440B">
        <w:rPr>
          <w:rFonts w:ascii="Times" w:hAnsi="Times" w:cs="Helvetica"/>
          <w:sz w:val="28"/>
          <w:szCs w:val="28"/>
        </w:rPr>
        <w:t xml:space="preserve"> des </w:t>
      </w:r>
      <w:hyperlink r:id="rId7" w:history="1">
        <w:r w:rsidR="00AE440B" w:rsidRPr="00AE440B">
          <w:rPr>
            <w:rFonts w:ascii="Times" w:hAnsi="Times" w:cs="Helvetica"/>
            <w:sz w:val="28"/>
            <w:szCs w:val="28"/>
          </w:rPr>
          <w:t>Weltraums</w:t>
        </w:r>
      </w:hyperlink>
      <w:r w:rsidR="00AE440B" w:rsidRPr="00AE440B">
        <w:rPr>
          <w:rFonts w:ascii="Times" w:hAnsi="Times" w:cs="Helvetica"/>
          <w:sz w:val="28"/>
          <w:szCs w:val="28"/>
        </w:rPr>
        <w:t xml:space="preserve"> und die ewige Dauer des Universums. Damit stellte er sich der damals herrschenden Meinung einer in </w:t>
      </w:r>
      <w:hyperlink r:id="rId8" w:history="1">
        <w:r w:rsidR="00AE440B" w:rsidRPr="00AE440B">
          <w:rPr>
            <w:rFonts w:ascii="Times" w:hAnsi="Times" w:cs="Helvetica"/>
            <w:sz w:val="28"/>
            <w:szCs w:val="28"/>
          </w:rPr>
          <w:t>Sphären</w:t>
        </w:r>
      </w:hyperlink>
      <w:r w:rsidR="00AE440B" w:rsidRPr="00AE440B">
        <w:rPr>
          <w:rFonts w:ascii="Times" w:hAnsi="Times" w:cs="Helvetica"/>
          <w:sz w:val="28"/>
          <w:szCs w:val="28"/>
        </w:rPr>
        <w:t xml:space="preserve"> untergliederten </w:t>
      </w:r>
      <w:hyperlink r:id="rId9" w:history="1">
        <w:r w:rsidR="00AE440B" w:rsidRPr="00AE440B">
          <w:rPr>
            <w:rFonts w:ascii="Times" w:hAnsi="Times" w:cs="Helvetica"/>
            <w:sz w:val="28"/>
            <w:szCs w:val="28"/>
          </w:rPr>
          <w:t>geozentrischen Welt</w:t>
        </w:r>
      </w:hyperlink>
      <w:r w:rsidR="00AE440B" w:rsidRPr="00AE440B">
        <w:rPr>
          <w:rFonts w:ascii="Times" w:hAnsi="Times" w:cs="Helvetica"/>
          <w:sz w:val="28"/>
          <w:szCs w:val="28"/>
        </w:rPr>
        <w:t xml:space="preserve"> entgegen. Viel schwerer wog damals, dass seine </w:t>
      </w:r>
      <w:hyperlink r:id="rId10" w:history="1">
        <w:r w:rsidR="00AE440B" w:rsidRPr="00AE440B">
          <w:rPr>
            <w:rFonts w:ascii="Times" w:hAnsi="Times" w:cs="Helvetica"/>
            <w:sz w:val="28"/>
            <w:szCs w:val="28"/>
          </w:rPr>
          <w:t>pantheistischen</w:t>
        </w:r>
      </w:hyperlink>
      <w:r w:rsidR="00AE440B" w:rsidRPr="00AE440B">
        <w:rPr>
          <w:rFonts w:ascii="Times" w:hAnsi="Times" w:cs="Helvetica"/>
          <w:sz w:val="28"/>
          <w:szCs w:val="28"/>
        </w:rPr>
        <w:t xml:space="preserve"> </w:t>
      </w:r>
      <w:hyperlink r:id="rId11" w:history="1">
        <w:r w:rsidR="00AE440B" w:rsidRPr="00AE440B">
          <w:rPr>
            <w:rFonts w:ascii="Times" w:hAnsi="Times" w:cs="Helvetica"/>
            <w:sz w:val="28"/>
            <w:szCs w:val="28"/>
          </w:rPr>
          <w:t>Thesen</w:t>
        </w:r>
      </w:hyperlink>
      <w:r w:rsidR="00AE440B" w:rsidRPr="00AE440B">
        <w:rPr>
          <w:rFonts w:ascii="Times" w:hAnsi="Times" w:cs="Helvetica"/>
          <w:sz w:val="28"/>
          <w:szCs w:val="28"/>
        </w:rPr>
        <w:t xml:space="preserve"> von einer unendlichen materiellen Welt keinen Raum für ein </w:t>
      </w:r>
      <w:hyperlink r:id="rId12" w:history="1">
        <w:r w:rsidR="00AE440B" w:rsidRPr="00AE440B">
          <w:rPr>
            <w:rFonts w:ascii="Times" w:hAnsi="Times" w:cs="Helvetica"/>
            <w:sz w:val="28"/>
            <w:szCs w:val="28"/>
          </w:rPr>
          <w:t>Jenseits</w:t>
        </w:r>
      </w:hyperlink>
      <w:r w:rsidR="00AE440B" w:rsidRPr="00AE440B">
        <w:rPr>
          <w:rFonts w:ascii="Times" w:hAnsi="Times" w:cs="Helvetica"/>
          <w:sz w:val="28"/>
          <w:szCs w:val="28"/>
        </w:rPr>
        <w:t xml:space="preserve"> ließen, da zeitliche Anfangslosigkeit des Universums eine </w:t>
      </w:r>
      <w:hyperlink r:id="rId13" w:history="1">
        <w:r w:rsidR="00AE440B" w:rsidRPr="00AE440B">
          <w:rPr>
            <w:rFonts w:ascii="Times" w:hAnsi="Times" w:cs="Helvetica"/>
            <w:sz w:val="28"/>
            <w:szCs w:val="28"/>
          </w:rPr>
          <w:t>Schöpfung</w:t>
        </w:r>
      </w:hyperlink>
      <w:r w:rsidR="00AE440B" w:rsidRPr="00AE440B">
        <w:rPr>
          <w:rFonts w:ascii="Times" w:hAnsi="Times" w:cs="Helvetica"/>
          <w:sz w:val="28"/>
          <w:szCs w:val="28"/>
        </w:rPr>
        <w:t xml:space="preserve"> und dessen ewiger Bestand ein </w:t>
      </w:r>
      <w:hyperlink r:id="rId14" w:history="1">
        <w:r w:rsidR="00AE440B" w:rsidRPr="00AE440B">
          <w:rPr>
            <w:rFonts w:ascii="Times" w:hAnsi="Times" w:cs="Helvetica"/>
            <w:sz w:val="28"/>
            <w:szCs w:val="28"/>
          </w:rPr>
          <w:t>Jüngstes Gericht</w:t>
        </w:r>
      </w:hyperlink>
      <w:r w:rsidR="00AE440B" w:rsidRPr="00AE440B">
        <w:rPr>
          <w:rFonts w:ascii="Times" w:hAnsi="Times" w:cs="Helvetica"/>
          <w:sz w:val="28"/>
          <w:szCs w:val="28"/>
        </w:rPr>
        <w:t xml:space="preserve"> ausschlossen.</w:t>
      </w:r>
      <w:r w:rsidR="001B7F52" w:rsidRPr="00AE440B">
        <w:rPr>
          <w:rFonts w:ascii="Times" w:hAnsi="Times" w:cs="Times New Roman"/>
          <w:sz w:val="28"/>
          <w:szCs w:val="28"/>
        </w:rPr>
        <w:t xml:space="preserve"> </w:t>
      </w:r>
    </w:p>
    <w:p w14:paraId="19469AA1" w14:textId="5D5A5EAA" w:rsidR="001A57AD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Zwischen</w:t>
      </w:r>
      <w:r w:rsidR="00AE440B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 xml:space="preserve">diesen beiden Vorfällen wurde 1619 </w:t>
      </w:r>
      <w:proofErr w:type="spellStart"/>
      <w:r w:rsidRPr="00AE440B">
        <w:rPr>
          <w:rFonts w:ascii="Times" w:hAnsi="Times" w:cs="Times New Roman"/>
          <w:sz w:val="28"/>
          <w:szCs w:val="28"/>
        </w:rPr>
        <w:t>Vanino</w:t>
      </w:r>
      <w:proofErr w:type="spellEnd"/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proofErr w:type="spellStart"/>
      <w:r w:rsidR="001A57AD" w:rsidRPr="00AE440B">
        <w:rPr>
          <w:rFonts w:ascii="Times" w:hAnsi="Times" w:cs="Times New Roman"/>
          <w:sz w:val="28"/>
          <w:szCs w:val="28"/>
        </w:rPr>
        <w:t>Vanini</w:t>
      </w:r>
      <w:proofErr w:type="spellEnd"/>
      <w:r w:rsidR="001A57AD" w:rsidRPr="00AE440B">
        <w:rPr>
          <w:rFonts w:ascii="Times" w:hAnsi="Times" w:cs="Times New Roman"/>
          <w:sz w:val="28"/>
          <w:szCs w:val="28"/>
        </w:rPr>
        <w:t xml:space="preserve"> im Alter von fü</w:t>
      </w:r>
      <w:r w:rsidRPr="00AE440B">
        <w:rPr>
          <w:rFonts w:ascii="Times" w:hAnsi="Times" w:cs="Times New Roman"/>
          <w:sz w:val="28"/>
          <w:szCs w:val="28"/>
        </w:rPr>
        <w:t>nfu</w:t>
      </w:r>
      <w:r w:rsidR="001A57AD" w:rsidRPr="00AE440B">
        <w:rPr>
          <w:rFonts w:ascii="Times" w:hAnsi="Times" w:cs="Times New Roman"/>
          <w:sz w:val="28"/>
          <w:szCs w:val="28"/>
        </w:rPr>
        <w:t>nddreiß</w:t>
      </w:r>
      <w:r w:rsidRPr="00AE440B">
        <w:rPr>
          <w:rFonts w:ascii="Times" w:hAnsi="Times" w:cs="Times New Roman"/>
          <w:sz w:val="28"/>
          <w:szCs w:val="28"/>
        </w:rPr>
        <w:t>ig Jahren ebenfalls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verbrannt, weil er es gewagt hatte, die Religion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 xml:space="preserve">und die Dogmen zu verspotten. </w:t>
      </w:r>
    </w:p>
    <w:p w14:paraId="32F65751" w14:textId="634F551B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Wie ein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Echo des Prozesses gegen Sokrates streiten sich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="00AE440B">
        <w:rPr>
          <w:rFonts w:ascii="Times" w:hAnsi="Times" w:cs="Times New Roman"/>
          <w:sz w:val="28"/>
          <w:szCs w:val="28"/>
        </w:rPr>
        <w:t xml:space="preserve">die </w:t>
      </w:r>
      <w:r w:rsidRPr="00AE440B">
        <w:rPr>
          <w:rFonts w:ascii="Times" w:hAnsi="Times" w:cs="Times New Roman"/>
          <w:sz w:val="28"/>
          <w:szCs w:val="28"/>
        </w:rPr>
        <w:t xml:space="preserve">Stimmen derer, die </w:t>
      </w:r>
      <w:proofErr w:type="spellStart"/>
      <w:r w:rsidRPr="00AE440B">
        <w:rPr>
          <w:rFonts w:ascii="Times" w:hAnsi="Times" w:cs="Times New Roman"/>
          <w:sz w:val="28"/>
          <w:szCs w:val="28"/>
        </w:rPr>
        <w:t>die</w:t>
      </w:r>
      <w:proofErr w:type="spellEnd"/>
      <w:r w:rsidRPr="00AE440B">
        <w:rPr>
          <w:rFonts w:ascii="Times" w:hAnsi="Times" w:cs="Times New Roman"/>
          <w:sz w:val="28"/>
          <w:szCs w:val="28"/>
        </w:rPr>
        <w:t xml:space="preserve"> Geschichte aufhalten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="001A57AD" w:rsidRPr="00AE440B">
        <w:rPr>
          <w:rFonts w:ascii="Times" w:hAnsi="Times" w:cs="Times New Roman"/>
          <w:sz w:val="28"/>
          <w:szCs w:val="28"/>
        </w:rPr>
        <w:t>und mit ihrer ein für allemal gü</w:t>
      </w:r>
      <w:r w:rsidRPr="00AE440B">
        <w:rPr>
          <w:rFonts w:ascii="Times" w:hAnsi="Times" w:cs="Times New Roman"/>
          <w:sz w:val="28"/>
          <w:szCs w:val="28"/>
        </w:rPr>
        <w:t>ltigen Wahrheit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in einer ewigen</w:t>
      </w:r>
      <w:r w:rsidR="001A57AD" w:rsidRPr="00AE440B">
        <w:rPr>
          <w:rFonts w:ascii="Times" w:hAnsi="Times" w:cs="Times New Roman"/>
          <w:sz w:val="28"/>
          <w:szCs w:val="28"/>
        </w:rPr>
        <w:t xml:space="preserve"> Gegenwart erstarren lassen wol</w:t>
      </w:r>
      <w:r w:rsidRPr="00AE440B">
        <w:rPr>
          <w:rFonts w:ascii="Times" w:hAnsi="Times" w:cs="Times New Roman"/>
          <w:sz w:val="28"/>
          <w:szCs w:val="28"/>
        </w:rPr>
        <w:t xml:space="preserve">len, mit den Stimmen jener, die </w:t>
      </w:r>
      <w:proofErr w:type="spellStart"/>
      <w:r w:rsidRPr="00AE440B">
        <w:rPr>
          <w:rFonts w:ascii="Times" w:hAnsi="Times" w:cs="Times New Roman"/>
          <w:sz w:val="28"/>
          <w:szCs w:val="28"/>
        </w:rPr>
        <w:t>die</w:t>
      </w:r>
      <w:proofErr w:type="spellEnd"/>
      <w:r w:rsidRPr="00AE440B">
        <w:rPr>
          <w:rFonts w:ascii="Times" w:hAnsi="Times" w:cs="Times New Roman"/>
          <w:sz w:val="28"/>
          <w:szCs w:val="28"/>
        </w:rPr>
        <w:t xml:space="preserve"> Bewegung erkennen</w:t>
      </w:r>
    </w:p>
    <w:p w14:paraId="6EC915C6" w14:textId="75324CBE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und das Werden feiern- mit einer Wahrheit,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d</w:t>
      </w:r>
      <w:r w:rsidR="001A57AD" w:rsidRPr="00AE440B">
        <w:rPr>
          <w:rFonts w:ascii="Times" w:hAnsi="Times" w:cs="Times New Roman"/>
          <w:sz w:val="28"/>
          <w:szCs w:val="28"/>
        </w:rPr>
        <w:t>ie immer wieder zu suchen ist. D</w:t>
      </w:r>
      <w:r w:rsidRPr="00AE440B">
        <w:rPr>
          <w:rFonts w:ascii="Times" w:hAnsi="Times" w:cs="Times New Roman"/>
          <w:sz w:val="28"/>
          <w:szCs w:val="28"/>
        </w:rPr>
        <w:t>ie Anhänger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="001A57AD" w:rsidRPr="00AE440B">
        <w:rPr>
          <w:rFonts w:ascii="Times" w:hAnsi="Times" w:cs="Times New Roman"/>
          <w:sz w:val="28"/>
          <w:szCs w:val="28"/>
        </w:rPr>
        <w:t>einer schon verkü</w:t>
      </w:r>
      <w:r w:rsidRPr="00AE440B">
        <w:rPr>
          <w:rFonts w:ascii="Times" w:hAnsi="Times" w:cs="Times New Roman"/>
          <w:sz w:val="28"/>
          <w:szCs w:val="28"/>
        </w:rPr>
        <w:t>ndeten Wahrheit zwingen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den anderen ihre Überzeugungen gewaltsam</w:t>
      </w:r>
    </w:p>
    <w:p w14:paraId="0F439F0C" w14:textId="6AD5732A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auf und genießen die Lust an der Macht. Sie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sprechen von der Liebe und töten in ihrem Namen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und im Namen einer besseren Zukunft.</w:t>
      </w:r>
    </w:p>
    <w:p w14:paraId="50CA01FD" w14:textId="4749F453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Diese Wahrheit kann sich als religiöse, politische,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philosophische oder sogar als eine wissenschaftliche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bezeichnen. Unter der Aufsicht eines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autoritären Apparats- Klerus,  erweist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sie sich aber immer als eine totale, totalisierende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 xml:space="preserve">und totalitäre. Von den </w:t>
      </w:r>
      <w:r w:rsidRPr="00AE440B">
        <w:rPr>
          <w:rFonts w:ascii="Times" w:hAnsi="Times" w:cs="Times New Roman"/>
          <w:sz w:val="28"/>
          <w:szCs w:val="28"/>
        </w:rPr>
        <w:lastRenderedPageBreak/>
        <w:t>freiwilligen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oder erzwungenen Anhängern wird Unterwerfung</w:t>
      </w:r>
    </w:p>
    <w:p w14:paraId="551DE058" w14:textId="50229554" w:rsidR="005E0BA3" w:rsidRPr="00AE440B" w:rsidRDefault="001A57AD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ausdrü</w:t>
      </w:r>
      <w:r w:rsidR="005E0BA3" w:rsidRPr="00AE440B">
        <w:rPr>
          <w:rFonts w:ascii="Times" w:hAnsi="Times" w:cs="Times New Roman"/>
          <w:sz w:val="28"/>
          <w:szCs w:val="28"/>
        </w:rPr>
        <w:t>cklich verlangt.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="005E0BA3" w:rsidRPr="00AE440B">
        <w:rPr>
          <w:rFonts w:ascii="Times" w:hAnsi="Times" w:cs="Times New Roman"/>
          <w:sz w:val="28"/>
          <w:szCs w:val="28"/>
        </w:rPr>
        <w:t>Die dogmatische Geisteshaltung leugnet die</w:t>
      </w:r>
    </w:p>
    <w:p w14:paraId="1033A8E2" w14:textId="745420A4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werdende Realität und kann als pathologisch bezeichnet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wer</w:t>
      </w:r>
      <w:r w:rsidR="001A57AD" w:rsidRPr="00AE440B">
        <w:rPr>
          <w:rFonts w:ascii="Times" w:hAnsi="Times" w:cs="Times New Roman"/>
          <w:sz w:val="28"/>
          <w:szCs w:val="28"/>
        </w:rPr>
        <w:t>den. Doch wie jedem Gift ein Ge</w:t>
      </w:r>
      <w:r w:rsidRPr="00AE440B">
        <w:rPr>
          <w:rFonts w:ascii="Times" w:hAnsi="Times" w:cs="Times New Roman"/>
          <w:sz w:val="28"/>
          <w:szCs w:val="28"/>
        </w:rPr>
        <w:t>gengift entspricht, antworten ihr andere Stimmen,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um an die Realität mit ihren Verheißungen</w:t>
      </w:r>
    </w:p>
    <w:p w14:paraId="28E28E6A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und Bedrohungen zu erinnern.</w:t>
      </w:r>
    </w:p>
    <w:p w14:paraId="167E47B6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 xml:space="preserve">Wenn wir das </w:t>
      </w:r>
      <w:r w:rsidR="001A57AD" w:rsidRPr="00AE440B">
        <w:rPr>
          <w:rFonts w:ascii="Times" w:hAnsi="Times" w:cs="Times New Roman"/>
          <w:sz w:val="28"/>
          <w:szCs w:val="28"/>
        </w:rPr>
        <w:t>Rad der Zeit nur ein wenig zurü</w:t>
      </w:r>
      <w:r w:rsidRPr="00AE440B">
        <w:rPr>
          <w:rFonts w:ascii="Times" w:hAnsi="Times" w:cs="Times New Roman"/>
          <w:sz w:val="28"/>
          <w:szCs w:val="28"/>
        </w:rPr>
        <w:t>ckdrehen,</w:t>
      </w:r>
    </w:p>
    <w:p w14:paraId="0AD00298" w14:textId="77777777" w:rsidR="003C74EA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begegnen wir einigen Gärtnern der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Rose:</w:t>
      </w:r>
    </w:p>
    <w:p w14:paraId="46B63090" w14:textId="77777777" w:rsidR="003C74EA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trike/>
          <w:sz w:val="28"/>
          <w:szCs w:val="28"/>
        </w:rPr>
        <w:t xml:space="preserve">Comenius, </w:t>
      </w:r>
      <w:proofErr w:type="spellStart"/>
      <w:r w:rsidRPr="00AE440B">
        <w:rPr>
          <w:rFonts w:ascii="Times" w:hAnsi="Times" w:cs="Times New Roman"/>
          <w:strike/>
          <w:sz w:val="28"/>
          <w:szCs w:val="28"/>
        </w:rPr>
        <w:t>Fraucis</w:t>
      </w:r>
      <w:proofErr w:type="spellEnd"/>
      <w:r w:rsidRPr="00AE440B">
        <w:rPr>
          <w:rFonts w:ascii="Times" w:hAnsi="Times" w:cs="Times New Roman"/>
          <w:strike/>
          <w:sz w:val="28"/>
          <w:szCs w:val="28"/>
        </w:rPr>
        <w:t xml:space="preserve"> Bacon, </w:t>
      </w:r>
      <w:proofErr w:type="spellStart"/>
      <w:r w:rsidRPr="00AE440B">
        <w:rPr>
          <w:rFonts w:ascii="Times" w:hAnsi="Times" w:cs="Times New Roman"/>
          <w:strike/>
          <w:sz w:val="28"/>
          <w:szCs w:val="28"/>
        </w:rPr>
        <w:t>Campanella</w:t>
      </w:r>
      <w:proofErr w:type="spellEnd"/>
      <w:r w:rsidRPr="00AE440B">
        <w:rPr>
          <w:rFonts w:ascii="Times" w:hAnsi="Times" w:cs="Times New Roman"/>
          <w:strike/>
          <w:sz w:val="28"/>
          <w:szCs w:val="28"/>
        </w:rPr>
        <w:t>.</w:t>
      </w:r>
      <w:r w:rsidRPr="00AE440B">
        <w:rPr>
          <w:rFonts w:ascii="Times" w:hAnsi="Times" w:cs="Times New Roman"/>
          <w:sz w:val="28"/>
          <w:szCs w:val="28"/>
        </w:rPr>
        <w:t xml:space="preserve"> </w:t>
      </w:r>
    </w:p>
    <w:p w14:paraId="3E7F504F" w14:textId="66B59869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In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 xml:space="preserve">Florenz treffen wir einen alten Griechen, </w:t>
      </w:r>
      <w:proofErr w:type="spellStart"/>
      <w:r w:rsidRPr="00AE440B">
        <w:rPr>
          <w:rFonts w:ascii="Times" w:hAnsi="Times" w:cs="Times New Roman"/>
          <w:sz w:val="28"/>
          <w:szCs w:val="28"/>
        </w:rPr>
        <w:t>Plethon</w:t>
      </w:r>
      <w:proofErr w:type="spellEnd"/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 xml:space="preserve">genannt, "fast ein zweiter Platon", wie </w:t>
      </w:r>
      <w:proofErr w:type="spellStart"/>
      <w:r w:rsidRPr="00AE440B">
        <w:rPr>
          <w:rFonts w:ascii="Times" w:hAnsi="Times" w:cs="Times New Roman"/>
          <w:strike/>
          <w:sz w:val="28"/>
          <w:szCs w:val="28"/>
        </w:rPr>
        <w:t>Marsilio</w:t>
      </w:r>
      <w:proofErr w:type="spellEnd"/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proofErr w:type="spellStart"/>
      <w:r w:rsidRPr="00AE440B">
        <w:rPr>
          <w:rFonts w:ascii="Times" w:hAnsi="Times" w:cs="Times New Roman"/>
          <w:strike/>
          <w:sz w:val="28"/>
          <w:szCs w:val="28"/>
        </w:rPr>
        <w:t>Ficino</w:t>
      </w:r>
      <w:proofErr w:type="spellEnd"/>
      <w:r w:rsidRPr="00AE440B">
        <w:rPr>
          <w:rFonts w:ascii="Times" w:hAnsi="Times" w:cs="Times New Roman"/>
          <w:sz w:val="28"/>
          <w:szCs w:val="28"/>
        </w:rPr>
        <w:t xml:space="preserve"> </w:t>
      </w:r>
      <w:r w:rsidR="00E1093F" w:rsidRPr="00AE440B">
        <w:rPr>
          <w:rFonts w:ascii="Times" w:hAnsi="Times" w:cs="Times New Roman"/>
          <w:sz w:val="28"/>
          <w:szCs w:val="28"/>
        </w:rPr>
        <w:t xml:space="preserve">man </w:t>
      </w:r>
      <w:r w:rsidRPr="00AE440B">
        <w:rPr>
          <w:rFonts w:ascii="Times" w:hAnsi="Times" w:cs="Times New Roman"/>
          <w:sz w:val="28"/>
          <w:szCs w:val="28"/>
        </w:rPr>
        <w:t>ihn bezeichnete. Dieser</w:t>
      </w:r>
      <w:r w:rsidR="00E1093F" w:rsidRPr="00AE440B">
        <w:rPr>
          <w:rFonts w:ascii="Times" w:hAnsi="Times" w:cs="Times New Roman"/>
          <w:sz w:val="28"/>
          <w:szCs w:val="28"/>
        </w:rPr>
        <w:t xml:space="preserve"> Mann grü</w:t>
      </w:r>
      <w:r w:rsidRPr="00AE440B">
        <w:rPr>
          <w:rFonts w:ascii="Times" w:hAnsi="Times" w:cs="Times New Roman"/>
          <w:sz w:val="28"/>
          <w:szCs w:val="28"/>
        </w:rPr>
        <w:t>ndete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die Platonische Akademie zu Florenz, die zwei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Jahrhunderte vor der Royal Society Wissenschaftler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="00E1093F" w:rsidRPr="00AE440B">
        <w:rPr>
          <w:rFonts w:ascii="Times" w:hAnsi="Times" w:cs="Times New Roman"/>
          <w:sz w:val="28"/>
          <w:szCs w:val="28"/>
        </w:rPr>
        <w:t>und Gelehrte, Kü</w:t>
      </w:r>
      <w:r w:rsidRPr="00AE440B">
        <w:rPr>
          <w:rFonts w:ascii="Times" w:hAnsi="Times" w:cs="Times New Roman"/>
          <w:sz w:val="28"/>
          <w:szCs w:val="28"/>
        </w:rPr>
        <w:t>nstler, Poeten, Mediziner,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Astronomen und Altphilologen versammelte,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="00E1093F" w:rsidRPr="00AE440B">
        <w:rPr>
          <w:rFonts w:ascii="Times" w:hAnsi="Times" w:cs="Times New Roman"/>
          <w:sz w:val="28"/>
          <w:szCs w:val="28"/>
        </w:rPr>
        <w:t>um Gespräche ü</w:t>
      </w:r>
      <w:r w:rsidRPr="00AE440B">
        <w:rPr>
          <w:rFonts w:ascii="Times" w:hAnsi="Times" w:cs="Times New Roman"/>
          <w:sz w:val="28"/>
          <w:szCs w:val="28"/>
        </w:rPr>
        <w:t>ber den Menschen und die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="00E1093F" w:rsidRPr="00AE440B">
        <w:rPr>
          <w:rFonts w:ascii="Times" w:hAnsi="Times" w:cs="Times New Roman"/>
          <w:sz w:val="28"/>
          <w:szCs w:val="28"/>
        </w:rPr>
        <w:t>Polis zu fü</w:t>
      </w:r>
      <w:r w:rsidRPr="00AE440B">
        <w:rPr>
          <w:rFonts w:ascii="Times" w:hAnsi="Times" w:cs="Times New Roman"/>
          <w:sz w:val="28"/>
          <w:szCs w:val="28"/>
        </w:rPr>
        <w:t>hren und sich unter einer interdisziplinären</w:t>
      </w:r>
      <w:r w:rsidR="003C74EA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Perspektive großen Themen anzunähern.</w:t>
      </w:r>
    </w:p>
    <w:p w14:paraId="5CEEC36D" w14:textId="522B5AF3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proofErr w:type="spellStart"/>
      <w:r w:rsidRPr="00AE440B">
        <w:rPr>
          <w:rFonts w:ascii="Times" w:hAnsi="Times" w:cs="Times New Roman"/>
          <w:strike/>
          <w:sz w:val="28"/>
          <w:szCs w:val="28"/>
        </w:rPr>
        <w:t>Plethon</w:t>
      </w:r>
      <w:proofErr w:type="spellEnd"/>
      <w:r w:rsidRPr="00AE440B">
        <w:rPr>
          <w:rFonts w:ascii="Times" w:hAnsi="Times" w:cs="Times New Roman"/>
          <w:strike/>
          <w:sz w:val="28"/>
          <w:szCs w:val="28"/>
        </w:rPr>
        <w:t xml:space="preserve"> sagte: "Jede Religion ist ein Splitter</w:t>
      </w:r>
      <w:r w:rsidR="003C74EA" w:rsidRPr="00AE440B">
        <w:rPr>
          <w:rFonts w:ascii="Times" w:hAnsi="Times" w:cs="Times New Roman"/>
          <w:strike/>
          <w:sz w:val="28"/>
          <w:szCs w:val="28"/>
        </w:rPr>
        <w:t xml:space="preserve"> </w:t>
      </w:r>
      <w:r w:rsidRPr="00AE440B">
        <w:rPr>
          <w:rFonts w:ascii="Times" w:hAnsi="Times" w:cs="Times New Roman"/>
          <w:strike/>
          <w:sz w:val="28"/>
          <w:szCs w:val="28"/>
        </w:rPr>
        <w:t>des zerbroc</w:t>
      </w:r>
      <w:r w:rsidR="00E1093F" w:rsidRPr="00AE440B">
        <w:rPr>
          <w:rFonts w:ascii="Times" w:hAnsi="Times" w:cs="Times New Roman"/>
          <w:strike/>
          <w:sz w:val="28"/>
          <w:szCs w:val="28"/>
        </w:rPr>
        <w:t>henen Spiegels der Aphrodite. "</w:t>
      </w:r>
    </w:p>
    <w:p w14:paraId="218DFCA8" w14:textId="165F1CE9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Die Tradition der Toleranz und der Geistesoffenheit</w:t>
      </w:r>
      <w:r w:rsidR="004C776F" w:rsidRPr="00AE440B">
        <w:rPr>
          <w:rFonts w:ascii="Times" w:hAnsi="Times" w:cs="Times New Roman"/>
          <w:sz w:val="28"/>
          <w:szCs w:val="28"/>
        </w:rPr>
        <w:t xml:space="preserve"> </w:t>
      </w:r>
      <w:r w:rsidR="00E1093F" w:rsidRPr="00AE440B">
        <w:rPr>
          <w:rFonts w:ascii="Times" w:hAnsi="Times" w:cs="Times New Roman"/>
          <w:sz w:val="28"/>
          <w:szCs w:val="28"/>
        </w:rPr>
        <w:t>geht aber noch weiter zurü</w:t>
      </w:r>
      <w:r w:rsidRPr="00AE440B">
        <w:rPr>
          <w:rFonts w:ascii="Times" w:hAnsi="Times" w:cs="Times New Roman"/>
          <w:sz w:val="28"/>
          <w:szCs w:val="28"/>
        </w:rPr>
        <w:t>ck. Sie wird</w:t>
      </w:r>
      <w:r w:rsidR="004C776F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beseelt von den wahren Mystikern, das heißt von</w:t>
      </w:r>
      <w:r w:rsidR="004C776F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Menschen, die bereit sind, sich selbst in Frage zu</w:t>
      </w:r>
      <w:r w:rsidR="004C776F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stellen. Man begegnet ihnen sowohl bei den</w:t>
      </w:r>
      <w:r w:rsidR="004C776F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 xml:space="preserve">Christen </w:t>
      </w:r>
      <w:r w:rsidRPr="00AE440B">
        <w:rPr>
          <w:rFonts w:ascii="Times" w:hAnsi="Times" w:cs="Times New Roman"/>
          <w:strike/>
          <w:sz w:val="28"/>
          <w:szCs w:val="28"/>
        </w:rPr>
        <w:t>(Rheinmystiker)</w:t>
      </w:r>
      <w:r w:rsidRPr="00AE440B">
        <w:rPr>
          <w:rFonts w:ascii="Times" w:hAnsi="Times" w:cs="Times New Roman"/>
          <w:sz w:val="28"/>
          <w:szCs w:val="28"/>
        </w:rPr>
        <w:t xml:space="preserve"> als auch bei den Moslems</w:t>
      </w:r>
      <w:r w:rsidR="004C776F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trike/>
          <w:sz w:val="28"/>
          <w:szCs w:val="28"/>
        </w:rPr>
        <w:t>(Sufis)</w:t>
      </w:r>
      <w:r w:rsidRPr="00AE440B">
        <w:rPr>
          <w:rFonts w:ascii="Times" w:hAnsi="Times" w:cs="Times New Roman"/>
          <w:sz w:val="28"/>
          <w:szCs w:val="28"/>
        </w:rPr>
        <w:t xml:space="preserve"> und bei den Juden </w:t>
      </w:r>
      <w:r w:rsidRPr="00AE440B">
        <w:rPr>
          <w:rFonts w:ascii="Times" w:hAnsi="Times" w:cs="Times New Roman"/>
          <w:strike/>
          <w:sz w:val="28"/>
          <w:szCs w:val="28"/>
        </w:rPr>
        <w:t>(Kabbalisten)</w:t>
      </w:r>
      <w:r w:rsidRPr="00AE440B">
        <w:rPr>
          <w:rFonts w:ascii="Times" w:hAnsi="Times" w:cs="Times New Roman"/>
          <w:sz w:val="28"/>
          <w:szCs w:val="28"/>
        </w:rPr>
        <w:t>.</w:t>
      </w:r>
    </w:p>
    <w:p w14:paraId="31DBD57F" w14:textId="166B25CD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Diese Mystiker wurden von den Institutionen</w:t>
      </w:r>
      <w:r w:rsidR="004C776F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und dem Klerus, dem sie angehörten, skeptisch</w:t>
      </w:r>
      <w:r w:rsidR="004C776F" w:rsidRPr="00AE440B">
        <w:rPr>
          <w:rFonts w:ascii="Times" w:hAnsi="Times" w:cs="Times New Roman"/>
          <w:sz w:val="28"/>
          <w:szCs w:val="28"/>
        </w:rPr>
        <w:t xml:space="preserve"> </w:t>
      </w:r>
      <w:r w:rsidR="00E1093F" w:rsidRPr="00AE440B">
        <w:rPr>
          <w:rFonts w:ascii="Times" w:hAnsi="Times" w:cs="Times New Roman"/>
          <w:sz w:val="28"/>
          <w:szCs w:val="28"/>
        </w:rPr>
        <w:t>betrachtet.</w:t>
      </w:r>
      <w:r w:rsidRPr="00AE440B">
        <w:rPr>
          <w:rFonts w:ascii="Times" w:hAnsi="Times" w:cs="Times New Roman"/>
          <w:sz w:val="28"/>
          <w:szCs w:val="28"/>
        </w:rPr>
        <w:t xml:space="preserve"> Institutionen brauchen devote</w:t>
      </w:r>
      <w:r w:rsidR="004C776F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Anhänger und keine Mystiker, denn ihr Ziel ist</w:t>
      </w:r>
      <w:r w:rsidR="004C776F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die Macht und nicht die Wahrheit. Und wir</w:t>
      </w:r>
      <w:r w:rsidR="004C776F" w:rsidRPr="00AE440B">
        <w:rPr>
          <w:rFonts w:ascii="Times" w:hAnsi="Times" w:cs="Times New Roman"/>
          <w:sz w:val="28"/>
          <w:szCs w:val="28"/>
        </w:rPr>
        <w:t xml:space="preserve"> </w:t>
      </w:r>
      <w:r w:rsidR="00E1093F" w:rsidRPr="00AE440B">
        <w:rPr>
          <w:rFonts w:ascii="Times" w:hAnsi="Times" w:cs="Times New Roman"/>
          <w:sz w:val="28"/>
          <w:szCs w:val="28"/>
        </w:rPr>
        <w:t>können noch weiter zurü</w:t>
      </w:r>
      <w:r w:rsidRPr="00AE440B">
        <w:rPr>
          <w:rFonts w:ascii="Times" w:hAnsi="Times" w:cs="Times New Roman"/>
          <w:sz w:val="28"/>
          <w:szCs w:val="28"/>
        </w:rPr>
        <w:t>ckgehen, bis zu jenen</w:t>
      </w:r>
      <w:r w:rsidR="004C776F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Propheten in der Bibel, die Könige und Hohepriester</w:t>
      </w:r>
      <w:r w:rsidR="004C776F" w:rsidRPr="00AE440B">
        <w:rPr>
          <w:rFonts w:ascii="Times" w:hAnsi="Times" w:cs="Times New Roman"/>
          <w:sz w:val="28"/>
          <w:szCs w:val="28"/>
        </w:rPr>
        <w:t xml:space="preserve"> </w:t>
      </w:r>
      <w:r w:rsidR="00E1093F" w:rsidRPr="00AE440B">
        <w:rPr>
          <w:rFonts w:ascii="Times" w:hAnsi="Times" w:cs="Times New Roman"/>
          <w:sz w:val="28"/>
          <w:szCs w:val="28"/>
        </w:rPr>
        <w:t>geißelten und das Volk aufrü</w:t>
      </w:r>
      <w:r w:rsidRPr="00AE440B">
        <w:rPr>
          <w:rFonts w:ascii="Times" w:hAnsi="Times" w:cs="Times New Roman"/>
          <w:sz w:val="28"/>
          <w:szCs w:val="28"/>
        </w:rPr>
        <w:t>ttelten, das</w:t>
      </w:r>
      <w:r w:rsidR="004C776F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sich in angenehmer Gewi</w:t>
      </w:r>
      <w:r w:rsidR="00B41F85">
        <w:rPr>
          <w:rFonts w:ascii="Times" w:hAnsi="Times" w:cs="Times New Roman"/>
          <w:sz w:val="28"/>
          <w:szCs w:val="28"/>
        </w:rPr>
        <w:t>ss</w:t>
      </w:r>
      <w:r w:rsidRPr="00AE440B">
        <w:rPr>
          <w:rFonts w:ascii="Times" w:hAnsi="Times" w:cs="Times New Roman"/>
          <w:sz w:val="28"/>
          <w:szCs w:val="28"/>
        </w:rPr>
        <w:t>heit wiegte.</w:t>
      </w:r>
    </w:p>
    <w:p w14:paraId="057CA356" w14:textId="126C408E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 xml:space="preserve">Dies ist die Tradition, auf die </w:t>
      </w:r>
      <w:proofErr w:type="spellStart"/>
      <w:r w:rsidRPr="00AE440B">
        <w:rPr>
          <w:rFonts w:ascii="Times" w:hAnsi="Times" w:cs="Times New Roman"/>
          <w:sz w:val="28"/>
          <w:szCs w:val="28"/>
        </w:rPr>
        <w:t>die</w:t>
      </w:r>
      <w:proofErr w:type="spellEnd"/>
      <w:r w:rsidRPr="00AE440B">
        <w:rPr>
          <w:rFonts w:ascii="Times" w:hAnsi="Times" w:cs="Times New Roman"/>
          <w:sz w:val="28"/>
          <w:szCs w:val="28"/>
        </w:rPr>
        <w:t xml:space="preserve"> Freimaurerei</w:t>
      </w:r>
      <w:r w:rsidR="004C776F" w:rsidRPr="00AE440B">
        <w:rPr>
          <w:rFonts w:ascii="Times" w:hAnsi="Times" w:cs="Times New Roman"/>
          <w:sz w:val="28"/>
          <w:szCs w:val="28"/>
        </w:rPr>
        <w:t xml:space="preserve"> </w:t>
      </w:r>
      <w:r w:rsidR="00E1093F" w:rsidRPr="00AE440B">
        <w:rPr>
          <w:rFonts w:ascii="Times" w:hAnsi="Times" w:cs="Times New Roman"/>
          <w:sz w:val="28"/>
          <w:szCs w:val="28"/>
        </w:rPr>
        <w:t>zurü</w:t>
      </w:r>
      <w:r w:rsidRPr="00AE440B">
        <w:rPr>
          <w:rFonts w:ascii="Times" w:hAnsi="Times" w:cs="Times New Roman"/>
          <w:sz w:val="28"/>
          <w:szCs w:val="28"/>
        </w:rPr>
        <w:t xml:space="preserve">ckgreift, und in der die </w:t>
      </w:r>
      <w:proofErr w:type="spellStart"/>
      <w:r w:rsidRPr="00AE440B">
        <w:rPr>
          <w:rFonts w:ascii="Times" w:hAnsi="Times" w:cs="Times New Roman"/>
          <w:sz w:val="28"/>
          <w:szCs w:val="28"/>
        </w:rPr>
        <w:t>maurerischen</w:t>
      </w:r>
      <w:proofErr w:type="spellEnd"/>
      <w:r w:rsidR="004C776F" w:rsidRPr="00AE440B">
        <w:rPr>
          <w:rFonts w:ascii="Times" w:hAnsi="Times" w:cs="Times New Roman"/>
          <w:sz w:val="28"/>
          <w:szCs w:val="28"/>
        </w:rPr>
        <w:t xml:space="preserve"> </w:t>
      </w:r>
      <w:proofErr w:type="spellStart"/>
      <w:r w:rsidRPr="00AE440B">
        <w:rPr>
          <w:rFonts w:ascii="Times" w:hAnsi="Times" w:cs="Times New Roman"/>
          <w:sz w:val="28"/>
          <w:szCs w:val="28"/>
        </w:rPr>
        <w:t>Gründungstexte</w:t>
      </w:r>
      <w:proofErr w:type="spellEnd"/>
      <w:r w:rsidRPr="00AE440B">
        <w:rPr>
          <w:rFonts w:ascii="Times" w:hAnsi="Times" w:cs="Times New Roman"/>
          <w:sz w:val="28"/>
          <w:szCs w:val="28"/>
        </w:rPr>
        <w:t xml:space="preserve"> von den Alten Pflichten bis zum</w:t>
      </w:r>
      <w:r w:rsidR="004C776F" w:rsidRPr="00AE440B">
        <w:rPr>
          <w:rFonts w:ascii="Times" w:hAnsi="Times" w:cs="Times New Roman"/>
          <w:sz w:val="28"/>
          <w:szCs w:val="28"/>
        </w:rPr>
        <w:t xml:space="preserve"> </w:t>
      </w:r>
      <w:proofErr w:type="spellStart"/>
      <w:r w:rsidRPr="00AE440B">
        <w:rPr>
          <w:rFonts w:ascii="Times" w:hAnsi="Times" w:cs="Times New Roman"/>
          <w:sz w:val="28"/>
          <w:szCs w:val="28"/>
        </w:rPr>
        <w:t>Konstitutionenbuch</w:t>
      </w:r>
      <w:proofErr w:type="spellEnd"/>
      <w:r w:rsidRPr="00AE440B">
        <w:rPr>
          <w:rFonts w:ascii="Times" w:hAnsi="Times" w:cs="Times New Roman"/>
          <w:sz w:val="28"/>
          <w:szCs w:val="28"/>
        </w:rPr>
        <w:t xml:space="preserve"> eingebettet sind.</w:t>
      </w:r>
    </w:p>
    <w:p w14:paraId="1992BE6F" w14:textId="77777777" w:rsidR="00E1093F" w:rsidRDefault="00E1093F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</w:p>
    <w:p w14:paraId="16607A35" w14:textId="537639BE" w:rsidR="00021F49" w:rsidRPr="00AE440B" w:rsidRDefault="00021F49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>
        <w:rPr>
          <w:rFonts w:ascii="Times" w:hAnsi="Times" w:cs="Times New Roman"/>
          <w:sz w:val="28"/>
          <w:szCs w:val="28"/>
        </w:rPr>
        <w:t>Das ist die Grundlage für Lessings Satz:</w:t>
      </w:r>
      <w:r>
        <w:rPr>
          <w:rFonts w:ascii="Times" w:hAnsi="Times" w:cs="Times New Roman"/>
          <w:sz w:val="28"/>
          <w:szCs w:val="28"/>
        </w:rPr>
        <w:br/>
        <w:t>Freimaurerei war immer</w:t>
      </w:r>
      <w:bookmarkStart w:id="0" w:name="_GoBack"/>
      <w:bookmarkEnd w:id="0"/>
    </w:p>
    <w:p w14:paraId="2DA077E6" w14:textId="77777777" w:rsidR="00E1093F" w:rsidRPr="00AE440B" w:rsidRDefault="00E1093F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</w:p>
    <w:p w14:paraId="002488A7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proofErr w:type="spellStart"/>
      <w:r w:rsidRPr="00AE440B">
        <w:rPr>
          <w:rFonts w:ascii="Times" w:hAnsi="Times" w:cs="Times New Roman"/>
          <w:strike/>
          <w:sz w:val="28"/>
          <w:szCs w:val="28"/>
        </w:rPr>
        <w:t>Ill</w:t>
      </w:r>
      <w:proofErr w:type="spellEnd"/>
      <w:r w:rsidRPr="00AE440B">
        <w:rPr>
          <w:rFonts w:ascii="Times" w:hAnsi="Times" w:cs="Times New Roman"/>
          <w:strike/>
          <w:sz w:val="28"/>
          <w:szCs w:val="28"/>
        </w:rPr>
        <w:t>. OPERATIVE UND SPEKULATIVE</w:t>
      </w:r>
    </w:p>
    <w:p w14:paraId="149B16D5" w14:textId="77777777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trike/>
          <w:sz w:val="28"/>
          <w:szCs w:val="28"/>
        </w:rPr>
      </w:pPr>
      <w:r w:rsidRPr="00AE440B">
        <w:rPr>
          <w:rFonts w:ascii="Times" w:hAnsi="Times" w:cs="Times New Roman"/>
          <w:strike/>
          <w:sz w:val="28"/>
          <w:szCs w:val="28"/>
        </w:rPr>
        <w:t>FREIMAUREREI</w:t>
      </w:r>
    </w:p>
    <w:p w14:paraId="42501C7A" w14:textId="79A6122E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Einer von vielen Historikern verbreiteten Meinung</w:t>
      </w:r>
      <w:r w:rsidR="004C776F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 xml:space="preserve">zum Trotz </w:t>
      </w:r>
      <w:r w:rsidRPr="00B41F85">
        <w:rPr>
          <w:rFonts w:ascii="Times" w:hAnsi="Times" w:cs="Times New Roman"/>
          <w:strike/>
          <w:sz w:val="28"/>
          <w:szCs w:val="28"/>
        </w:rPr>
        <w:t>kann man heute davon ausgehen</w:t>
      </w:r>
      <w:r w:rsidR="00B41F85">
        <w:rPr>
          <w:rFonts w:ascii="Times" w:hAnsi="Times" w:cs="Times New Roman"/>
          <w:sz w:val="28"/>
          <w:szCs w:val="28"/>
        </w:rPr>
        <w:t xml:space="preserve"> geht der Verfasser dieser Zeilen davon aus</w:t>
      </w:r>
      <w:r w:rsidRPr="00AE440B">
        <w:rPr>
          <w:rFonts w:ascii="Times" w:hAnsi="Times" w:cs="Times New Roman"/>
          <w:sz w:val="28"/>
          <w:szCs w:val="28"/>
        </w:rPr>
        <w:t>,</w:t>
      </w:r>
      <w:r w:rsidR="004C776F" w:rsidRPr="00AE440B">
        <w:rPr>
          <w:rFonts w:ascii="Times" w:hAnsi="Times" w:cs="Times New Roman"/>
          <w:sz w:val="28"/>
          <w:szCs w:val="28"/>
        </w:rPr>
        <w:t xml:space="preserve"> </w:t>
      </w:r>
      <w:r w:rsidR="00B41F85">
        <w:rPr>
          <w:rFonts w:ascii="Times" w:hAnsi="Times" w:cs="Times New Roman"/>
          <w:sz w:val="28"/>
          <w:szCs w:val="28"/>
        </w:rPr>
        <w:t>dass</w:t>
      </w:r>
      <w:r w:rsidRPr="00AE440B">
        <w:rPr>
          <w:rFonts w:ascii="Times" w:hAnsi="Times" w:cs="Times New Roman"/>
          <w:sz w:val="28"/>
          <w:szCs w:val="28"/>
        </w:rPr>
        <w:t xml:space="preserve"> sich die spekulative Freimaurerei nicht aus</w:t>
      </w:r>
      <w:r w:rsidR="004C776F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 xml:space="preserve">der operativen Freimaurerei ableitet. Im 17. </w:t>
      </w:r>
      <w:r w:rsidR="004C776F" w:rsidRPr="00AE440B">
        <w:rPr>
          <w:rFonts w:ascii="Times" w:hAnsi="Times" w:cs="Times New Roman"/>
          <w:sz w:val="28"/>
          <w:szCs w:val="28"/>
        </w:rPr>
        <w:t>U</w:t>
      </w:r>
      <w:r w:rsidRPr="00AE440B">
        <w:rPr>
          <w:rFonts w:ascii="Times" w:hAnsi="Times" w:cs="Times New Roman"/>
          <w:sz w:val="28"/>
          <w:szCs w:val="28"/>
        </w:rPr>
        <w:t>nd</w:t>
      </w:r>
      <w:r w:rsidR="004C776F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 xml:space="preserve">18. Jh. ließen sich die Freimaurer </w:t>
      </w:r>
      <w:r w:rsidRPr="00AE440B">
        <w:rPr>
          <w:rFonts w:ascii="Times" w:hAnsi="Times" w:cs="Times New Roman"/>
          <w:sz w:val="28"/>
          <w:szCs w:val="28"/>
        </w:rPr>
        <w:lastRenderedPageBreak/>
        <w:t>von den Riten</w:t>
      </w:r>
      <w:r w:rsidR="004C776F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un</w:t>
      </w:r>
      <w:r w:rsidR="00E1093F" w:rsidRPr="00AE440B">
        <w:rPr>
          <w:rFonts w:ascii="Times" w:hAnsi="Times" w:cs="Times New Roman"/>
          <w:sz w:val="28"/>
          <w:szCs w:val="28"/>
        </w:rPr>
        <w:t xml:space="preserve">d vom Brauchtum des </w:t>
      </w:r>
      <w:proofErr w:type="spellStart"/>
      <w:r w:rsidR="00E1093F" w:rsidRPr="00AE440B">
        <w:rPr>
          <w:rFonts w:ascii="Times" w:hAnsi="Times" w:cs="Times New Roman"/>
          <w:sz w:val="28"/>
          <w:szCs w:val="28"/>
        </w:rPr>
        <w:t>Gesellentum</w:t>
      </w:r>
      <w:r w:rsidRPr="00AE440B">
        <w:rPr>
          <w:rFonts w:ascii="Times" w:hAnsi="Times" w:cs="Times New Roman"/>
          <w:sz w:val="28"/>
          <w:szCs w:val="28"/>
        </w:rPr>
        <w:t>s</w:t>
      </w:r>
      <w:proofErr w:type="spellEnd"/>
      <w:r w:rsidRPr="00AE440B">
        <w:rPr>
          <w:rFonts w:ascii="Times" w:hAnsi="Times" w:cs="Times New Roman"/>
          <w:sz w:val="28"/>
          <w:szCs w:val="28"/>
        </w:rPr>
        <w:t xml:space="preserve"> inspirieren,</w:t>
      </w:r>
      <w:r w:rsidR="004C776F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um zu einer Struktur, einer Organisation und</w:t>
      </w:r>
      <w:r w:rsidR="004C776F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einer Symbolik zu finden, die einem bestimmen</w:t>
      </w:r>
      <w:r w:rsidR="004C776F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Ziel dienen sollte: Personen zu empfangen, die</w:t>
      </w:r>
      <w:r w:rsidR="004C776F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sich durch ihre Herkunft und auch in ihren Meinungen</w:t>
      </w:r>
      <w:r w:rsidR="004C776F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unterschieden, und ihnen zu ermöglichen,</w:t>
      </w:r>
    </w:p>
    <w:p w14:paraId="2BA3AA4B" w14:textId="73146DB6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an einem gemeinsamen Bauprojekt zu</w:t>
      </w:r>
      <w:r w:rsidR="004C776F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 xml:space="preserve">arbeiten- </w:t>
      </w:r>
      <w:r w:rsidR="00E1093F" w:rsidRPr="00AE440B">
        <w:rPr>
          <w:rFonts w:ascii="Times" w:hAnsi="Times" w:cs="Times New Roman"/>
          <w:sz w:val="28"/>
          <w:szCs w:val="28"/>
        </w:rPr>
        <w:t>der Errichtung eines Tempels fü</w:t>
      </w:r>
      <w:r w:rsidRPr="00AE440B">
        <w:rPr>
          <w:rFonts w:ascii="Times" w:hAnsi="Times" w:cs="Times New Roman"/>
          <w:sz w:val="28"/>
          <w:szCs w:val="28"/>
        </w:rPr>
        <w:t>r alle</w:t>
      </w:r>
      <w:r w:rsidR="004C776F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Menschen</w:t>
      </w:r>
      <w:r w:rsidR="00B41F85">
        <w:rPr>
          <w:rFonts w:ascii="Times" w:hAnsi="Times" w:cs="Times New Roman"/>
          <w:sz w:val="28"/>
          <w:szCs w:val="28"/>
        </w:rPr>
        <w:t>, dem Tempel der Humanität</w:t>
      </w:r>
      <w:r w:rsidRPr="00AE440B">
        <w:rPr>
          <w:rFonts w:ascii="Times" w:hAnsi="Times" w:cs="Times New Roman"/>
          <w:sz w:val="28"/>
          <w:szCs w:val="28"/>
        </w:rPr>
        <w:t>. Anstatt einer Abstammung kann</w:t>
      </w:r>
    </w:p>
    <w:p w14:paraId="40231DC0" w14:textId="34F4A64C" w:rsidR="005E0BA3" w:rsidRPr="00AE440B" w:rsidRDefault="005E0BA3" w:rsidP="005E0BA3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man von einer Adaption der Symbolik und</w:t>
      </w:r>
      <w:r w:rsidR="004C776F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Struktur</w:t>
      </w:r>
      <w:r w:rsidR="00B41F85">
        <w:rPr>
          <w:rFonts w:ascii="Times" w:hAnsi="Times" w:cs="Times New Roman"/>
          <w:sz w:val="28"/>
          <w:szCs w:val="28"/>
        </w:rPr>
        <w:t xml:space="preserve"> der operativen Maurer durch wiss</w:t>
      </w:r>
      <w:r w:rsidRPr="00AE440B">
        <w:rPr>
          <w:rFonts w:ascii="Times" w:hAnsi="Times" w:cs="Times New Roman"/>
          <w:sz w:val="28"/>
          <w:szCs w:val="28"/>
        </w:rPr>
        <w:t>begierige</w:t>
      </w:r>
      <w:r w:rsidR="004C776F" w:rsidRPr="00AE440B">
        <w:rPr>
          <w:rFonts w:ascii="Times" w:hAnsi="Times" w:cs="Times New Roman"/>
          <w:sz w:val="28"/>
          <w:szCs w:val="28"/>
        </w:rPr>
        <w:t xml:space="preserve"> Männer sprechen, die den Wunsch </w:t>
      </w:r>
      <w:r w:rsidRPr="00AE440B">
        <w:rPr>
          <w:rFonts w:ascii="Times" w:hAnsi="Times" w:cs="Times New Roman"/>
          <w:sz w:val="28"/>
          <w:szCs w:val="28"/>
        </w:rPr>
        <w:t>hatten,</w:t>
      </w:r>
      <w:r w:rsidR="004C776F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sich auszutauschen und gemeinsam zu arbeiten.</w:t>
      </w:r>
    </w:p>
    <w:p w14:paraId="170262F3" w14:textId="4883324A" w:rsidR="00E616E5" w:rsidRPr="00AE440B" w:rsidRDefault="005E0BA3" w:rsidP="004C776F">
      <w:pPr>
        <w:widowControl w:val="0"/>
        <w:autoSpaceDE w:val="0"/>
        <w:autoSpaceDN w:val="0"/>
        <w:adjustRightInd w:val="0"/>
        <w:ind w:left="1134"/>
        <w:rPr>
          <w:rFonts w:ascii="Times" w:hAnsi="Times" w:cs="Times New Roman"/>
          <w:sz w:val="28"/>
          <w:szCs w:val="28"/>
        </w:rPr>
      </w:pPr>
      <w:r w:rsidRPr="00AE440B">
        <w:rPr>
          <w:rFonts w:ascii="Times" w:hAnsi="Times" w:cs="Times New Roman"/>
          <w:sz w:val="28"/>
          <w:szCs w:val="28"/>
        </w:rPr>
        <w:t>Die Symbolik der Werkzeuge der Erbauer ermöglicht</w:t>
      </w:r>
      <w:r w:rsidR="004C776F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die Vernetzung der diversen Erscheinungsformen</w:t>
      </w:r>
      <w:r w:rsidR="004C776F" w:rsidRPr="00AE440B">
        <w:rPr>
          <w:rFonts w:ascii="Times" w:hAnsi="Times" w:cs="Times New Roman"/>
          <w:sz w:val="28"/>
          <w:szCs w:val="28"/>
        </w:rPr>
        <w:t xml:space="preserve"> </w:t>
      </w:r>
      <w:r w:rsidRPr="00AE440B">
        <w:rPr>
          <w:rFonts w:ascii="Times" w:hAnsi="Times" w:cs="Times New Roman"/>
          <w:sz w:val="28"/>
          <w:szCs w:val="28"/>
        </w:rPr>
        <w:t>des Wissens.</w:t>
      </w:r>
    </w:p>
    <w:sectPr w:rsidR="00E616E5" w:rsidRPr="00AE440B" w:rsidSect="005E0BA3">
      <w:pgSz w:w="11900" w:h="16840"/>
      <w:pgMar w:top="1417" w:right="141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£ÓÂ'78ˇø&lt;˘µ'1">
    <w:altName w:val="Cambri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BA3"/>
    <w:rsid w:val="00021F49"/>
    <w:rsid w:val="001A57AD"/>
    <w:rsid w:val="001B7F52"/>
    <w:rsid w:val="003C74EA"/>
    <w:rsid w:val="003E5F62"/>
    <w:rsid w:val="004331A0"/>
    <w:rsid w:val="004A4C43"/>
    <w:rsid w:val="004C776F"/>
    <w:rsid w:val="004D49FB"/>
    <w:rsid w:val="005E0BA3"/>
    <w:rsid w:val="00615611"/>
    <w:rsid w:val="008F2673"/>
    <w:rsid w:val="00925608"/>
    <w:rsid w:val="00AE440B"/>
    <w:rsid w:val="00B41F85"/>
    <w:rsid w:val="00C26780"/>
    <w:rsid w:val="00E1093F"/>
    <w:rsid w:val="00E616E5"/>
    <w:rsid w:val="00E61939"/>
    <w:rsid w:val="00F25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3A3FD97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de.wikipedia.org/wiki/These" TargetMode="External"/><Relationship Id="rId12" Type="http://schemas.openxmlformats.org/officeDocument/2006/relationships/hyperlink" Target="http://de.wikipedia.org/wiki/Jenseits" TargetMode="External"/><Relationship Id="rId13" Type="http://schemas.openxmlformats.org/officeDocument/2006/relationships/hyperlink" Target="http://de.wikipedia.org/wiki/Sch%C3%B6pfung" TargetMode="External"/><Relationship Id="rId14" Type="http://schemas.openxmlformats.org/officeDocument/2006/relationships/hyperlink" Target="http://de.wikipedia.org/wiki/J%C3%BCngstes_Gericht" TargetMode="Externa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de.wikipedia.org/wiki/Unendlichkeit" TargetMode="External"/><Relationship Id="rId7" Type="http://schemas.openxmlformats.org/officeDocument/2006/relationships/hyperlink" Target="http://de.wikipedia.org/wiki/Weltraum" TargetMode="External"/><Relationship Id="rId8" Type="http://schemas.openxmlformats.org/officeDocument/2006/relationships/hyperlink" Target="http://de.wikipedia.org/wiki/Sph%C3%A4re" TargetMode="External"/><Relationship Id="rId9" Type="http://schemas.openxmlformats.org/officeDocument/2006/relationships/hyperlink" Target="http://de.wikipedia.org/wiki/Geozentrisches_Weltbild" TargetMode="External"/><Relationship Id="rId10" Type="http://schemas.openxmlformats.org/officeDocument/2006/relationships/hyperlink" Target="http://de.wikipedia.org/wiki/Pantheismus" TargetMode="Externa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490CF5C-797F-1E49-AFA8-3E7A460D7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2983</Words>
  <Characters>18800</Characters>
  <Application>Microsoft Macintosh Word</Application>
  <DocSecurity>0</DocSecurity>
  <Lines>156</Lines>
  <Paragraphs>43</Paragraphs>
  <ScaleCrop>false</ScaleCrop>
  <Company>Balticum-Verlag</Company>
  <LinksUpToDate>false</LinksUpToDate>
  <CharactersWithSpaces>21740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Uwe Muchow</dc:creator>
  <cp:keywords/>
  <dc:description/>
  <cp:lastModifiedBy>Uwe Muchow</cp:lastModifiedBy>
  <cp:revision>11</cp:revision>
  <cp:lastPrinted>2014-01-20T14:07:00Z</cp:lastPrinted>
  <dcterms:created xsi:type="dcterms:W3CDTF">2013-03-06T11:35:00Z</dcterms:created>
  <dcterms:modified xsi:type="dcterms:W3CDTF">2014-01-20T14:09:00Z</dcterms:modified>
</cp:coreProperties>
</file>